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256D7" w14:textId="77777777" w:rsidR="00123CE9" w:rsidRPr="00723912" w:rsidRDefault="00123CE9" w:rsidP="00123CE9">
      <w:pPr>
        <w:spacing w:before="66"/>
        <w:ind w:left="65" w:right="342"/>
        <w:jc w:val="center"/>
        <w:rPr>
          <w:b/>
        </w:rPr>
      </w:pPr>
      <w:r w:rsidRPr="00723912">
        <w:rPr>
          <w:b/>
        </w:rPr>
        <w:t>SOUHRN</w:t>
      </w:r>
      <w:r w:rsidRPr="00723912">
        <w:rPr>
          <w:b/>
          <w:spacing w:val="-6"/>
        </w:rPr>
        <w:t xml:space="preserve"> </w:t>
      </w:r>
      <w:r w:rsidRPr="00723912">
        <w:rPr>
          <w:b/>
        </w:rPr>
        <w:t>ÚDAJŮ</w:t>
      </w:r>
      <w:r w:rsidRPr="00723912">
        <w:rPr>
          <w:b/>
          <w:spacing w:val="-5"/>
        </w:rPr>
        <w:t xml:space="preserve"> </w:t>
      </w:r>
      <w:r w:rsidRPr="00723912">
        <w:rPr>
          <w:b/>
        </w:rPr>
        <w:t>O</w:t>
      </w:r>
      <w:r w:rsidRPr="00723912">
        <w:rPr>
          <w:b/>
          <w:spacing w:val="-3"/>
        </w:rPr>
        <w:t xml:space="preserve"> </w:t>
      </w:r>
      <w:r w:rsidRPr="00723912">
        <w:rPr>
          <w:b/>
          <w:spacing w:val="-2"/>
        </w:rPr>
        <w:t>PŘÍPRAVKU</w:t>
      </w:r>
    </w:p>
    <w:p w14:paraId="69EA4E38" w14:textId="77777777" w:rsidR="00123CE9" w:rsidRPr="00723912" w:rsidRDefault="00123CE9" w:rsidP="00123CE9">
      <w:pPr>
        <w:pStyle w:val="Zkladntext"/>
        <w:rPr>
          <w:b/>
        </w:rPr>
      </w:pPr>
    </w:p>
    <w:p w14:paraId="5CC7AB8F" w14:textId="77777777" w:rsidR="00123CE9" w:rsidRPr="00723912" w:rsidRDefault="00123CE9" w:rsidP="00123CE9">
      <w:pPr>
        <w:pStyle w:val="Zkladntext"/>
        <w:spacing w:before="1"/>
        <w:rPr>
          <w:b/>
        </w:rPr>
      </w:pPr>
    </w:p>
    <w:p w14:paraId="730D7865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846"/>
        </w:tabs>
        <w:ind w:left="846" w:hanging="703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NÁZEV</w:t>
      </w:r>
      <w:r w:rsidRPr="00723912">
        <w:rPr>
          <w:b/>
          <w:spacing w:val="-6"/>
        </w:rPr>
        <w:t xml:space="preserve"> </w:t>
      </w:r>
      <w:r w:rsidRPr="00723912">
        <w:rPr>
          <w:b/>
        </w:rPr>
        <w:t>LÉČIVÉHO</w:t>
      </w:r>
      <w:r w:rsidRPr="00723912">
        <w:rPr>
          <w:b/>
          <w:spacing w:val="-5"/>
        </w:rPr>
        <w:t xml:space="preserve"> </w:t>
      </w:r>
      <w:r w:rsidRPr="00723912">
        <w:rPr>
          <w:b/>
          <w:spacing w:val="-2"/>
        </w:rPr>
        <w:t>PŘÍPRAVKU</w:t>
      </w:r>
    </w:p>
    <w:p w14:paraId="66D0A6A9" w14:textId="77777777" w:rsidR="00123CE9" w:rsidRPr="00723912" w:rsidRDefault="00123CE9" w:rsidP="00123CE9">
      <w:pPr>
        <w:pStyle w:val="Zkladntext"/>
        <w:spacing w:before="210" w:line="227" w:lineRule="exact"/>
        <w:ind w:left="143"/>
      </w:pPr>
      <w:r w:rsidRPr="00723912">
        <w:t xml:space="preserve">Fluorodopa (18F) </w:t>
      </w:r>
      <w:r w:rsidRPr="00723912">
        <w:rPr>
          <w:spacing w:val="-4"/>
        </w:rPr>
        <w:t>Biont</w:t>
      </w:r>
      <w:r>
        <w:t xml:space="preserve"> </w:t>
      </w:r>
      <w:r w:rsidRPr="00723912">
        <w:t>880 - 7000</w:t>
      </w:r>
      <w:r w:rsidRPr="00723912">
        <w:rPr>
          <w:spacing w:val="-6"/>
        </w:rPr>
        <w:t xml:space="preserve"> </w:t>
      </w:r>
      <w:proofErr w:type="spellStart"/>
      <w:r w:rsidRPr="00723912">
        <w:t>MBq</w:t>
      </w:r>
      <w:proofErr w:type="spellEnd"/>
      <w:r w:rsidRPr="00723912">
        <w:t>/ml</w:t>
      </w:r>
      <w:r w:rsidRPr="00723912">
        <w:rPr>
          <w:spacing w:val="-2"/>
        </w:rPr>
        <w:t xml:space="preserve"> </w:t>
      </w:r>
      <w:r w:rsidRPr="00723912">
        <w:t>injekčn</w:t>
      </w:r>
      <w:r>
        <w:t>í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roztok</w:t>
      </w:r>
    </w:p>
    <w:p w14:paraId="6D9697DB" w14:textId="77777777" w:rsidR="00123CE9" w:rsidRDefault="00123CE9" w:rsidP="00123CE9">
      <w:pPr>
        <w:pStyle w:val="Zkladntext"/>
        <w:spacing w:before="40"/>
      </w:pPr>
    </w:p>
    <w:p w14:paraId="454C8D11" w14:textId="77777777" w:rsidR="00123CE9" w:rsidRPr="00723912" w:rsidRDefault="00123CE9" w:rsidP="00123CE9">
      <w:pPr>
        <w:pStyle w:val="Zkladntext"/>
        <w:spacing w:before="40"/>
      </w:pPr>
    </w:p>
    <w:p w14:paraId="24CC9D38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846"/>
        </w:tabs>
        <w:ind w:left="846" w:hanging="703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KVALITATIVNÍ</w:t>
      </w:r>
      <w:r w:rsidRPr="00723912">
        <w:rPr>
          <w:b/>
          <w:spacing w:val="-9"/>
        </w:rPr>
        <w:t xml:space="preserve"> </w:t>
      </w:r>
      <w:r w:rsidRPr="00723912">
        <w:rPr>
          <w:b/>
        </w:rPr>
        <w:t>A</w:t>
      </w:r>
      <w:r w:rsidRPr="00723912">
        <w:rPr>
          <w:b/>
          <w:spacing w:val="-10"/>
        </w:rPr>
        <w:t xml:space="preserve"> </w:t>
      </w:r>
      <w:r w:rsidRPr="00723912">
        <w:rPr>
          <w:b/>
        </w:rPr>
        <w:t>KVANTITATIVNÍ</w:t>
      </w:r>
      <w:r w:rsidRPr="00723912">
        <w:rPr>
          <w:b/>
          <w:spacing w:val="-8"/>
        </w:rPr>
        <w:t xml:space="preserve"> </w:t>
      </w:r>
      <w:r w:rsidRPr="00723912">
        <w:rPr>
          <w:b/>
          <w:spacing w:val="-2"/>
        </w:rPr>
        <w:t>SLOŽENÍ</w:t>
      </w:r>
    </w:p>
    <w:p w14:paraId="58B8313A" w14:textId="77777777" w:rsidR="00123CE9" w:rsidRPr="00723912" w:rsidRDefault="00123CE9" w:rsidP="00123CE9">
      <w:pPr>
        <w:pStyle w:val="Zkladntext"/>
        <w:ind w:left="142"/>
      </w:pPr>
      <w:r w:rsidRPr="00723912">
        <w:t>1</w:t>
      </w:r>
      <w:r w:rsidRPr="00723912">
        <w:rPr>
          <w:spacing w:val="-2"/>
        </w:rPr>
        <w:t xml:space="preserve"> </w:t>
      </w:r>
      <w:r w:rsidRPr="00723912">
        <w:t>ml</w:t>
      </w:r>
      <w:r w:rsidRPr="00723912">
        <w:rPr>
          <w:spacing w:val="-4"/>
        </w:rPr>
        <w:t xml:space="preserve"> </w:t>
      </w:r>
      <w:r w:rsidRPr="00723912">
        <w:t>injekčního</w:t>
      </w:r>
      <w:r w:rsidRPr="00723912">
        <w:rPr>
          <w:spacing w:val="-2"/>
        </w:rPr>
        <w:t xml:space="preserve"> </w:t>
      </w:r>
      <w:r w:rsidRPr="00723912">
        <w:t>roztoku</w:t>
      </w:r>
      <w:r w:rsidRPr="00723912">
        <w:rPr>
          <w:spacing w:val="-2"/>
        </w:rPr>
        <w:t xml:space="preserve"> </w:t>
      </w:r>
      <w:r w:rsidRPr="00723912">
        <w:t>obsahuje</w:t>
      </w:r>
      <w:r w:rsidRPr="00723912">
        <w:rPr>
          <w:spacing w:val="-1"/>
        </w:rPr>
        <w:t xml:space="preserve"> </w:t>
      </w:r>
      <w:r w:rsidRPr="00723912">
        <w:rPr>
          <w:sz w:val="20"/>
        </w:rPr>
        <w:t>880 - 7000</w:t>
      </w:r>
      <w:r w:rsidRPr="00723912">
        <w:rPr>
          <w:spacing w:val="-1"/>
          <w:sz w:val="20"/>
        </w:rPr>
        <w:t xml:space="preserve"> </w:t>
      </w:r>
      <w:proofErr w:type="spellStart"/>
      <w:r w:rsidRPr="00723912">
        <w:rPr>
          <w:sz w:val="20"/>
        </w:rPr>
        <w:t>MBq</w:t>
      </w:r>
      <w:proofErr w:type="spellEnd"/>
      <w:r w:rsidRPr="00723912">
        <w:rPr>
          <w:sz w:val="20"/>
        </w:rPr>
        <w:t>/ml</w:t>
      </w:r>
      <w:r w:rsidRPr="00723912">
        <w:rPr>
          <w:spacing w:val="-1"/>
          <w:sz w:val="20"/>
        </w:rPr>
        <w:t xml:space="preserve"> </w:t>
      </w:r>
      <w:proofErr w:type="spellStart"/>
      <w:r w:rsidRPr="00723912">
        <w:t>MBq</w:t>
      </w:r>
      <w:proofErr w:type="spellEnd"/>
      <w:r w:rsidRPr="00723912">
        <w:t>/ml</w:t>
      </w:r>
      <w:r w:rsidRPr="00723912">
        <w:rPr>
          <w:spacing w:val="-4"/>
        </w:rPr>
        <w:t xml:space="preserve"> </w:t>
      </w:r>
      <w:r w:rsidRPr="00723912">
        <w:t>fluorodopa</w:t>
      </w:r>
      <w:r>
        <w:rPr>
          <w:spacing w:val="-4"/>
        </w:rPr>
        <w:t>-</w:t>
      </w:r>
      <w:r w:rsidRPr="00723912">
        <w:t>(18F)</w:t>
      </w:r>
      <w:r w:rsidRPr="00723912">
        <w:rPr>
          <w:spacing w:val="-4"/>
        </w:rPr>
        <w:t xml:space="preserve"> </w:t>
      </w:r>
      <w:r w:rsidRPr="00723912">
        <w:t>v</w:t>
      </w:r>
      <w:r w:rsidRPr="00723912">
        <w:rPr>
          <w:spacing w:val="-2"/>
        </w:rPr>
        <w:t xml:space="preserve"> </w:t>
      </w:r>
      <w:r w:rsidRPr="00723912">
        <w:t>den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2"/>
        </w:rPr>
        <w:t xml:space="preserve"> </w:t>
      </w:r>
      <w:r w:rsidRPr="00723912">
        <w:t>čas</w:t>
      </w:r>
      <w:r w:rsidRPr="00723912">
        <w:rPr>
          <w:spacing w:val="-4"/>
        </w:rPr>
        <w:t xml:space="preserve"> </w:t>
      </w:r>
      <w:r w:rsidRPr="00723912">
        <w:t xml:space="preserve">kalibrace. Aktivita na </w:t>
      </w:r>
      <w:r>
        <w:t xml:space="preserve">injekční </w:t>
      </w:r>
      <w:r w:rsidRPr="00723912">
        <w:t xml:space="preserve">lahvičku se pohybuje od 176 </w:t>
      </w:r>
      <w:proofErr w:type="spellStart"/>
      <w:r w:rsidRPr="00723912">
        <w:t>MBq</w:t>
      </w:r>
      <w:proofErr w:type="spellEnd"/>
      <w:r w:rsidRPr="00723912">
        <w:t xml:space="preserve"> do 70 000 </w:t>
      </w:r>
      <w:proofErr w:type="spellStart"/>
      <w:r w:rsidRPr="00723912">
        <w:t>MBq</w:t>
      </w:r>
      <w:proofErr w:type="spellEnd"/>
      <w:r w:rsidRPr="00723912">
        <w:t xml:space="preserve"> </w:t>
      </w:r>
      <w:r>
        <w:t>k datu a</w:t>
      </w:r>
      <w:r w:rsidRPr="00723912">
        <w:t xml:space="preserve"> době kalibrace.</w:t>
      </w:r>
    </w:p>
    <w:p w14:paraId="2D456DA4" w14:textId="77777777" w:rsidR="00123CE9" w:rsidRDefault="00123CE9" w:rsidP="00123CE9">
      <w:pPr>
        <w:pStyle w:val="Zkladntext"/>
        <w:spacing w:before="235" w:line="256" w:lineRule="auto"/>
        <w:ind w:left="146" w:right="513"/>
      </w:pPr>
      <w:r w:rsidRPr="00723912">
        <w:t xml:space="preserve">Celková aktivita v jedné </w:t>
      </w:r>
      <w:r>
        <w:t xml:space="preserve">injekční </w:t>
      </w:r>
      <w:r w:rsidRPr="00723912">
        <w:t xml:space="preserve">lahvičce se pohybuje od 176 </w:t>
      </w:r>
      <w:proofErr w:type="spellStart"/>
      <w:r w:rsidRPr="00723912">
        <w:t>MBq</w:t>
      </w:r>
      <w:proofErr w:type="spellEnd"/>
      <w:r w:rsidRPr="00723912">
        <w:t xml:space="preserve"> do 70 000 </w:t>
      </w:r>
      <w:proofErr w:type="spellStart"/>
      <w:r w:rsidRPr="00723912">
        <w:t>MBq</w:t>
      </w:r>
      <w:proofErr w:type="spellEnd"/>
      <w:r w:rsidRPr="00723912">
        <w:t xml:space="preserve"> k datu a času kalibrace.</w:t>
      </w:r>
    </w:p>
    <w:p w14:paraId="5B8BF1CF" w14:textId="77777777" w:rsidR="00123CE9" w:rsidRPr="00723912" w:rsidRDefault="00123CE9" w:rsidP="00123CE9">
      <w:pPr>
        <w:pStyle w:val="Zkladntext"/>
        <w:spacing w:before="235" w:line="256" w:lineRule="auto"/>
        <w:ind w:left="146" w:right="513"/>
      </w:pPr>
      <w:r w:rsidRPr="00723912">
        <w:t>Fluor</w:t>
      </w:r>
      <w:r w:rsidRPr="00723912">
        <w:rPr>
          <w:spacing w:val="-5"/>
        </w:rPr>
        <w:t xml:space="preserve"> </w:t>
      </w:r>
      <w:r w:rsidRPr="00723912">
        <w:t>(</w:t>
      </w:r>
      <w:r w:rsidRPr="00723912">
        <w:rPr>
          <w:vertAlign w:val="superscript"/>
        </w:rPr>
        <w:t>18</w:t>
      </w:r>
      <w:r w:rsidRPr="00723912">
        <w:t>F)</w:t>
      </w:r>
      <w:r w:rsidRPr="00723912">
        <w:rPr>
          <w:spacing w:val="-1"/>
        </w:rPr>
        <w:t xml:space="preserve"> </w:t>
      </w:r>
      <w:r w:rsidRPr="00723912">
        <w:t>se přeměňuje</w:t>
      </w:r>
      <w:r w:rsidRPr="00723912">
        <w:rPr>
          <w:spacing w:val="-2"/>
        </w:rPr>
        <w:t xml:space="preserve"> </w:t>
      </w:r>
      <w:r w:rsidRPr="00723912">
        <w:t>na</w:t>
      </w:r>
      <w:r w:rsidRPr="00723912">
        <w:rPr>
          <w:spacing w:val="-2"/>
        </w:rPr>
        <w:t xml:space="preserve"> </w:t>
      </w:r>
      <w:r w:rsidRPr="00723912">
        <w:t>stabilní</w:t>
      </w:r>
      <w:r w:rsidRPr="00723912">
        <w:rPr>
          <w:spacing w:val="-1"/>
        </w:rPr>
        <w:t xml:space="preserve"> </w:t>
      </w:r>
      <w:r w:rsidRPr="00723912">
        <w:t>kyslík (</w:t>
      </w:r>
      <w:r w:rsidRPr="00723912">
        <w:rPr>
          <w:vertAlign w:val="superscript"/>
        </w:rPr>
        <w:t>18</w:t>
      </w:r>
      <w:r w:rsidRPr="00723912">
        <w:t>O) s poločasem rozpadu 110 minut</w:t>
      </w:r>
      <w:r w:rsidRPr="00723912">
        <w:rPr>
          <w:spacing w:val="-3"/>
        </w:rPr>
        <w:t xml:space="preserve"> </w:t>
      </w:r>
      <w:r w:rsidRPr="00723912">
        <w:t>za</w:t>
      </w:r>
      <w:r w:rsidRPr="00723912">
        <w:rPr>
          <w:spacing w:val="-4"/>
        </w:rPr>
        <w:t xml:space="preserve"> </w:t>
      </w:r>
      <w:r w:rsidRPr="00723912">
        <w:t>vyzáření</w:t>
      </w:r>
      <w:r w:rsidRPr="00723912">
        <w:rPr>
          <w:spacing w:val="-5"/>
        </w:rPr>
        <w:t xml:space="preserve"> </w:t>
      </w:r>
      <w:r w:rsidRPr="00723912">
        <w:t>pozitronů</w:t>
      </w:r>
      <w:r w:rsidRPr="00723912">
        <w:rPr>
          <w:spacing w:val="-4"/>
        </w:rPr>
        <w:t xml:space="preserve"> </w:t>
      </w:r>
      <w:r w:rsidRPr="00723912">
        <w:t xml:space="preserve">o maximální energii 634 </w:t>
      </w:r>
      <w:proofErr w:type="spellStart"/>
      <w:r w:rsidRPr="00723912">
        <w:t>keV</w:t>
      </w:r>
      <w:proofErr w:type="spellEnd"/>
      <w:r w:rsidRPr="00723912">
        <w:t xml:space="preserve"> s následným anihilačním zářením gama o energii 511 </w:t>
      </w:r>
      <w:proofErr w:type="spellStart"/>
      <w:r w:rsidRPr="00723912">
        <w:t>keV</w:t>
      </w:r>
      <w:proofErr w:type="spellEnd"/>
      <w:r w:rsidRPr="00723912">
        <w:t>.</w:t>
      </w:r>
    </w:p>
    <w:p w14:paraId="22C88C1C" w14:textId="77777777" w:rsidR="00123CE9" w:rsidRPr="00723912" w:rsidRDefault="00123CE9" w:rsidP="00123CE9">
      <w:pPr>
        <w:pStyle w:val="Zkladntext"/>
        <w:spacing w:before="185" w:line="227" w:lineRule="exact"/>
        <w:ind w:left="143"/>
        <w:rPr>
          <w:u w:val="single"/>
        </w:rPr>
      </w:pPr>
      <w:r w:rsidRPr="00723912">
        <w:rPr>
          <w:u w:val="single"/>
        </w:rPr>
        <w:t>Pomocné</w:t>
      </w:r>
      <w:r w:rsidRPr="00723912">
        <w:rPr>
          <w:spacing w:val="-3"/>
          <w:u w:val="single"/>
        </w:rPr>
        <w:t xml:space="preserve"> </w:t>
      </w:r>
      <w:r w:rsidRPr="00723912">
        <w:rPr>
          <w:u w:val="single"/>
        </w:rPr>
        <w:t>látky</w:t>
      </w:r>
      <w:r w:rsidRPr="00723912">
        <w:rPr>
          <w:spacing w:val="-3"/>
          <w:u w:val="single"/>
        </w:rPr>
        <w:t xml:space="preserve"> </w:t>
      </w:r>
      <w:r w:rsidRPr="00723912">
        <w:rPr>
          <w:u w:val="single"/>
        </w:rPr>
        <w:t>se</w:t>
      </w:r>
      <w:r w:rsidRPr="00723912">
        <w:rPr>
          <w:spacing w:val="-5"/>
          <w:u w:val="single"/>
        </w:rPr>
        <w:t xml:space="preserve"> </w:t>
      </w:r>
      <w:r w:rsidRPr="00723912">
        <w:rPr>
          <w:u w:val="single"/>
        </w:rPr>
        <w:t>známým</w:t>
      </w:r>
      <w:r w:rsidRPr="00723912">
        <w:rPr>
          <w:spacing w:val="-4"/>
          <w:u w:val="single"/>
        </w:rPr>
        <w:t xml:space="preserve"> </w:t>
      </w:r>
      <w:r w:rsidRPr="00723912">
        <w:rPr>
          <w:spacing w:val="-2"/>
          <w:u w:val="single"/>
        </w:rPr>
        <w:t>účinkem:</w:t>
      </w:r>
    </w:p>
    <w:p w14:paraId="02B3D5F5" w14:textId="77777777" w:rsidR="00123CE9" w:rsidRPr="00723912" w:rsidRDefault="00123CE9" w:rsidP="00123CE9">
      <w:pPr>
        <w:pStyle w:val="Zkladntext"/>
        <w:spacing w:line="222" w:lineRule="exact"/>
        <w:ind w:left="143"/>
      </w:pPr>
      <w:r w:rsidRPr="00723912">
        <w:t>Tento</w:t>
      </w:r>
      <w:r w:rsidRPr="00723912">
        <w:rPr>
          <w:spacing w:val="-3"/>
        </w:rPr>
        <w:t xml:space="preserve"> </w:t>
      </w:r>
      <w:r w:rsidRPr="00723912">
        <w:t>přípravek</w:t>
      </w:r>
      <w:r w:rsidRPr="00723912">
        <w:rPr>
          <w:spacing w:val="-3"/>
        </w:rPr>
        <w:t xml:space="preserve"> </w:t>
      </w:r>
      <w:r w:rsidRPr="00723912">
        <w:t>obsahuje</w:t>
      </w:r>
      <w:r w:rsidRPr="00723912">
        <w:rPr>
          <w:spacing w:val="-4"/>
        </w:rPr>
        <w:t xml:space="preserve"> </w:t>
      </w:r>
      <w:r w:rsidRPr="00723912">
        <w:t>malé</w:t>
      </w:r>
      <w:r w:rsidRPr="00723912">
        <w:rPr>
          <w:spacing w:val="-5"/>
        </w:rPr>
        <w:t xml:space="preserve"> </w:t>
      </w:r>
      <w:r w:rsidRPr="00723912">
        <w:t>množství</w:t>
      </w:r>
      <w:r w:rsidRPr="00723912">
        <w:rPr>
          <w:spacing w:val="-1"/>
        </w:rPr>
        <w:t xml:space="preserve"> </w:t>
      </w:r>
      <w:r w:rsidRPr="00723912">
        <w:t>ethanolu,</w:t>
      </w:r>
      <w:r w:rsidRPr="00723912">
        <w:rPr>
          <w:spacing w:val="-6"/>
        </w:rPr>
        <w:t xml:space="preserve"> </w:t>
      </w:r>
      <w:r w:rsidRPr="00723912">
        <w:t>méně</w:t>
      </w:r>
      <w:r w:rsidRPr="00723912">
        <w:rPr>
          <w:spacing w:val="-3"/>
        </w:rPr>
        <w:t xml:space="preserve"> </w:t>
      </w:r>
      <w:r w:rsidRPr="00723912">
        <w:t>než</w:t>
      </w:r>
      <w:r w:rsidRPr="00723912">
        <w:rPr>
          <w:spacing w:val="-2"/>
        </w:rPr>
        <w:t xml:space="preserve"> </w:t>
      </w:r>
      <w:r w:rsidRPr="00723912">
        <w:t>100</w:t>
      </w:r>
      <w:r w:rsidRPr="00723912">
        <w:rPr>
          <w:spacing w:val="-5"/>
        </w:rPr>
        <w:t xml:space="preserve"> </w:t>
      </w:r>
      <w:r w:rsidRPr="00723912">
        <w:t>mg</w:t>
      </w:r>
      <w:r w:rsidRPr="00723912">
        <w:rPr>
          <w:spacing w:val="-2"/>
        </w:rPr>
        <w:t xml:space="preserve"> </w:t>
      </w:r>
      <w:r w:rsidRPr="00723912">
        <w:t>na</w:t>
      </w:r>
      <w:r w:rsidRPr="00723912">
        <w:rPr>
          <w:spacing w:val="-3"/>
        </w:rPr>
        <w:t xml:space="preserve"> </w:t>
      </w:r>
      <w:r w:rsidRPr="00723912">
        <w:t>jednu</w:t>
      </w:r>
      <w:r w:rsidRPr="00723912">
        <w:rPr>
          <w:spacing w:val="-2"/>
        </w:rPr>
        <w:t xml:space="preserve"> dávku.</w:t>
      </w:r>
    </w:p>
    <w:p w14:paraId="4823CBEE" w14:textId="77777777" w:rsidR="00123CE9" w:rsidRDefault="00123CE9" w:rsidP="00123CE9">
      <w:pPr>
        <w:pStyle w:val="Zkladntext"/>
        <w:spacing w:line="429" w:lineRule="auto"/>
        <w:ind w:left="143" w:right="2488"/>
      </w:pPr>
      <w:r w:rsidRPr="00723912">
        <w:t>Tento</w:t>
      </w:r>
      <w:r w:rsidRPr="00723912">
        <w:rPr>
          <w:spacing w:val="-4"/>
        </w:rPr>
        <w:t xml:space="preserve"> </w:t>
      </w:r>
      <w:r w:rsidRPr="00723912">
        <w:t>přípravek</w:t>
      </w:r>
      <w:r w:rsidRPr="00723912">
        <w:rPr>
          <w:spacing w:val="-4"/>
        </w:rPr>
        <w:t xml:space="preserve"> </w:t>
      </w:r>
      <w:r w:rsidRPr="00723912">
        <w:t>obsahuje</w:t>
      </w:r>
      <w:r w:rsidRPr="00723912">
        <w:rPr>
          <w:spacing w:val="-4"/>
        </w:rPr>
        <w:t xml:space="preserve"> </w:t>
      </w:r>
      <w:r w:rsidRPr="00723912">
        <w:t>1,5</w:t>
      </w:r>
      <w:r w:rsidRPr="00723912">
        <w:rPr>
          <w:spacing w:val="-4"/>
        </w:rPr>
        <w:t xml:space="preserve"> </w:t>
      </w:r>
      <w:proofErr w:type="spellStart"/>
      <w:r w:rsidRPr="00723912">
        <w:t>mmol</w:t>
      </w:r>
      <w:proofErr w:type="spellEnd"/>
      <w:r w:rsidRPr="00723912">
        <w:rPr>
          <w:spacing w:val="-6"/>
        </w:rPr>
        <w:t xml:space="preserve"> </w:t>
      </w:r>
      <w:r w:rsidRPr="00723912">
        <w:t>sodíku</w:t>
      </w:r>
      <w:r w:rsidRPr="00723912">
        <w:rPr>
          <w:spacing w:val="-4"/>
        </w:rPr>
        <w:t xml:space="preserve"> </w:t>
      </w:r>
      <w:r w:rsidRPr="00723912">
        <w:t>v</w:t>
      </w:r>
      <w:r w:rsidRPr="00723912">
        <w:rPr>
          <w:spacing w:val="-7"/>
        </w:rPr>
        <w:t xml:space="preserve"> </w:t>
      </w:r>
      <w:r w:rsidRPr="00723912">
        <w:t>maximální</w:t>
      </w:r>
      <w:r w:rsidRPr="00723912">
        <w:rPr>
          <w:spacing w:val="-3"/>
        </w:rPr>
        <w:t xml:space="preserve"> </w:t>
      </w:r>
      <w:r w:rsidRPr="00723912">
        <w:t>doporučené</w:t>
      </w:r>
      <w:r w:rsidRPr="00723912">
        <w:rPr>
          <w:spacing w:val="-4"/>
        </w:rPr>
        <w:t xml:space="preserve"> </w:t>
      </w:r>
      <w:r w:rsidRPr="00723912">
        <w:t>dávce. Úplný seznam pomocných látek je uveden v bodě 6.1.</w:t>
      </w:r>
    </w:p>
    <w:p w14:paraId="20533E96" w14:textId="77777777" w:rsidR="00123CE9" w:rsidRDefault="00123CE9" w:rsidP="00EA6E96">
      <w:pPr>
        <w:pStyle w:val="Zkladntext"/>
        <w:spacing w:line="429" w:lineRule="auto"/>
      </w:pPr>
    </w:p>
    <w:p w14:paraId="690CF518" w14:textId="77777777" w:rsidR="00EA6E96" w:rsidRPr="00723912" w:rsidRDefault="00EA6E96" w:rsidP="00EA6E96">
      <w:pPr>
        <w:pStyle w:val="Zkladntext"/>
        <w:spacing w:line="429" w:lineRule="auto"/>
      </w:pPr>
    </w:p>
    <w:p w14:paraId="3494B1CC" w14:textId="77777777" w:rsidR="00123CE9" w:rsidRPr="002F660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spacing w:before="98"/>
        <w:ind w:left="705" w:hanging="562"/>
        <w:contextualSpacing w:val="0"/>
        <w:jc w:val="left"/>
        <w:rPr>
          <w:rFonts w:ascii="Arial" w:hAnsi="Arial"/>
          <w:b/>
        </w:rPr>
      </w:pPr>
      <w:r w:rsidRPr="002F6602">
        <w:rPr>
          <w:b/>
        </w:rPr>
        <w:t>LÉKOVÁ</w:t>
      </w:r>
      <w:r w:rsidRPr="002F6602">
        <w:rPr>
          <w:b/>
          <w:spacing w:val="-4"/>
        </w:rPr>
        <w:t xml:space="preserve"> </w:t>
      </w:r>
      <w:r w:rsidRPr="002F6602">
        <w:rPr>
          <w:b/>
          <w:spacing w:val="-2"/>
        </w:rPr>
        <w:t>FORMA</w:t>
      </w:r>
    </w:p>
    <w:p w14:paraId="4775A684" w14:textId="77777777" w:rsidR="00123CE9" w:rsidRPr="00723912" w:rsidRDefault="00123CE9" w:rsidP="00123CE9">
      <w:pPr>
        <w:pStyle w:val="Zkladntext"/>
        <w:spacing w:before="1"/>
        <w:rPr>
          <w:b/>
        </w:rPr>
      </w:pPr>
    </w:p>
    <w:p w14:paraId="0781F3C4" w14:textId="77777777" w:rsidR="00123CE9" w:rsidRPr="00723912" w:rsidRDefault="00123CE9" w:rsidP="00123CE9">
      <w:pPr>
        <w:pStyle w:val="Zkladntext"/>
        <w:ind w:left="143"/>
      </w:pPr>
      <w:r w:rsidRPr="00723912">
        <w:t>Injekční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roztok.</w:t>
      </w:r>
    </w:p>
    <w:p w14:paraId="1F716991" w14:textId="77777777" w:rsidR="00123CE9" w:rsidRPr="00723912" w:rsidRDefault="00123CE9" w:rsidP="00123CE9">
      <w:pPr>
        <w:pStyle w:val="Zkladntext"/>
        <w:spacing w:before="2"/>
        <w:ind w:left="146"/>
      </w:pPr>
      <w:r w:rsidRPr="00723912">
        <w:t>Čirý</w:t>
      </w:r>
      <w:r w:rsidRPr="00723912">
        <w:rPr>
          <w:spacing w:val="-3"/>
        </w:rPr>
        <w:t xml:space="preserve"> </w:t>
      </w:r>
      <w:r w:rsidRPr="00723912">
        <w:t>a</w:t>
      </w:r>
      <w:r w:rsidRPr="00723912">
        <w:rPr>
          <w:spacing w:val="-3"/>
        </w:rPr>
        <w:t xml:space="preserve"> </w:t>
      </w:r>
      <w:r w:rsidRPr="00723912">
        <w:t>bezbarvý</w:t>
      </w:r>
      <w:r w:rsidRPr="00723912">
        <w:rPr>
          <w:spacing w:val="-2"/>
        </w:rPr>
        <w:t xml:space="preserve"> roztok. Bez viditelných částic. </w:t>
      </w:r>
    </w:p>
    <w:p w14:paraId="5CEB9E77" w14:textId="77777777" w:rsidR="00123CE9" w:rsidRDefault="00123CE9" w:rsidP="00123CE9">
      <w:pPr>
        <w:pStyle w:val="Zkladntext"/>
        <w:spacing w:before="49"/>
      </w:pPr>
    </w:p>
    <w:p w14:paraId="562B1D50" w14:textId="77777777" w:rsidR="00123CE9" w:rsidRPr="00723912" w:rsidRDefault="00123CE9" w:rsidP="00123CE9">
      <w:pPr>
        <w:pStyle w:val="Zkladntext"/>
        <w:spacing w:before="49"/>
      </w:pPr>
    </w:p>
    <w:p w14:paraId="4F1056FC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ind w:left="705" w:hanging="562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KLINICKÉ</w:t>
      </w:r>
      <w:r w:rsidRPr="00723912">
        <w:rPr>
          <w:b/>
          <w:spacing w:val="-7"/>
        </w:rPr>
        <w:t xml:space="preserve"> </w:t>
      </w:r>
      <w:r w:rsidRPr="00723912">
        <w:rPr>
          <w:b/>
          <w:spacing w:val="-2"/>
        </w:rPr>
        <w:t>ÚDAJE</w:t>
      </w:r>
    </w:p>
    <w:p w14:paraId="40E5E1FB" w14:textId="77777777" w:rsidR="00123CE9" w:rsidRPr="00723912" w:rsidRDefault="00123CE9" w:rsidP="00123CE9">
      <w:pPr>
        <w:pStyle w:val="Zkladntext"/>
        <w:spacing w:before="11"/>
        <w:rPr>
          <w:b/>
        </w:rPr>
      </w:pPr>
    </w:p>
    <w:p w14:paraId="4E1B2B41" w14:textId="77777777" w:rsidR="00123CE9" w:rsidRPr="00723912" w:rsidRDefault="00123CE9" w:rsidP="00123CE9">
      <w:pPr>
        <w:pStyle w:val="Odsekzoznamu"/>
        <w:numPr>
          <w:ilvl w:val="1"/>
          <w:numId w:val="8"/>
        </w:numPr>
        <w:tabs>
          <w:tab w:val="left" w:pos="483"/>
        </w:tabs>
        <w:spacing w:before="1"/>
        <w:ind w:left="483" w:hanging="340"/>
        <w:contextualSpacing w:val="0"/>
        <w:rPr>
          <w:rFonts w:ascii="Arial" w:hAnsi="Arial"/>
          <w:b/>
        </w:rPr>
      </w:pPr>
      <w:r w:rsidRPr="00723912">
        <w:rPr>
          <w:b/>
        </w:rPr>
        <w:t>Terapeutické</w:t>
      </w:r>
      <w:r w:rsidRPr="00723912">
        <w:rPr>
          <w:b/>
          <w:spacing w:val="-9"/>
        </w:rPr>
        <w:t xml:space="preserve"> </w:t>
      </w:r>
      <w:r w:rsidRPr="00723912">
        <w:rPr>
          <w:b/>
          <w:spacing w:val="-2"/>
        </w:rPr>
        <w:t>indikace</w:t>
      </w:r>
    </w:p>
    <w:p w14:paraId="03574AFD" w14:textId="77777777" w:rsidR="00123CE9" w:rsidRPr="00723912" w:rsidRDefault="00123CE9" w:rsidP="00123CE9">
      <w:pPr>
        <w:pStyle w:val="Zkladntext"/>
        <w:spacing w:before="14"/>
        <w:rPr>
          <w:b/>
          <w:sz w:val="21"/>
        </w:rPr>
      </w:pPr>
    </w:p>
    <w:p w14:paraId="46E46E61" w14:textId="77777777" w:rsidR="00123CE9" w:rsidRPr="00723912" w:rsidRDefault="00123CE9" w:rsidP="00123CE9">
      <w:pPr>
        <w:pStyle w:val="Zkladntext"/>
        <w:spacing w:line="242" w:lineRule="exact"/>
        <w:ind w:left="146"/>
      </w:pPr>
      <w:r w:rsidRPr="00723912">
        <w:t>Tento</w:t>
      </w:r>
      <w:r w:rsidRPr="00723912">
        <w:rPr>
          <w:spacing w:val="-7"/>
        </w:rPr>
        <w:t xml:space="preserve"> </w:t>
      </w:r>
      <w:r w:rsidRPr="00723912">
        <w:t>léčivý</w:t>
      </w:r>
      <w:r w:rsidRPr="00723912">
        <w:rPr>
          <w:spacing w:val="-6"/>
        </w:rPr>
        <w:t xml:space="preserve"> </w:t>
      </w:r>
      <w:r w:rsidRPr="00723912">
        <w:t>přípravek</w:t>
      </w:r>
      <w:r w:rsidRPr="00723912">
        <w:rPr>
          <w:spacing w:val="-6"/>
        </w:rPr>
        <w:t xml:space="preserve"> </w:t>
      </w:r>
      <w:r w:rsidRPr="00723912">
        <w:t>je</w:t>
      </w:r>
      <w:r w:rsidRPr="00723912">
        <w:rPr>
          <w:spacing w:val="-3"/>
        </w:rPr>
        <w:t xml:space="preserve"> </w:t>
      </w:r>
      <w:r w:rsidRPr="00723912">
        <w:t>určen</w:t>
      </w:r>
      <w:r w:rsidRPr="00723912">
        <w:rPr>
          <w:spacing w:val="-4"/>
        </w:rPr>
        <w:t xml:space="preserve"> </w:t>
      </w:r>
      <w:r w:rsidRPr="00723912">
        <w:t>pouze</w:t>
      </w:r>
      <w:r w:rsidRPr="00723912">
        <w:rPr>
          <w:spacing w:val="-3"/>
        </w:rPr>
        <w:t xml:space="preserve"> </w:t>
      </w:r>
      <w:r w:rsidRPr="00723912">
        <w:t>k</w:t>
      </w:r>
      <w:r w:rsidRPr="00723912">
        <w:rPr>
          <w:spacing w:val="-4"/>
        </w:rPr>
        <w:t xml:space="preserve"> </w:t>
      </w:r>
      <w:r w:rsidRPr="00723912">
        <w:t>diagnostickým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účelům.</w:t>
      </w:r>
    </w:p>
    <w:p w14:paraId="446B47FE" w14:textId="22B1C18D" w:rsidR="00123CE9" w:rsidRPr="00723912" w:rsidRDefault="00123CE9" w:rsidP="00123CE9">
      <w:pPr>
        <w:pStyle w:val="Zkladntext"/>
        <w:spacing w:before="9" w:line="216" w:lineRule="auto"/>
        <w:ind w:left="146"/>
      </w:pPr>
      <w:r w:rsidRPr="00723912">
        <w:t>Fluorodopa</w:t>
      </w:r>
      <w:r>
        <w:rPr>
          <w:spacing w:val="35"/>
        </w:rPr>
        <w:t>-</w:t>
      </w:r>
      <w:r w:rsidRPr="00723912">
        <w:t>(18F)</w:t>
      </w:r>
      <w:r w:rsidRPr="00723912">
        <w:rPr>
          <w:spacing w:val="38"/>
        </w:rPr>
        <w:t xml:space="preserve"> </w:t>
      </w:r>
      <w:r w:rsidRPr="00723912">
        <w:t>je</w:t>
      </w:r>
      <w:r w:rsidRPr="00723912">
        <w:rPr>
          <w:spacing w:val="38"/>
        </w:rPr>
        <w:t xml:space="preserve"> </w:t>
      </w:r>
      <w:r w:rsidRPr="00723912">
        <w:t>indikována</w:t>
      </w:r>
      <w:r w:rsidRPr="00723912">
        <w:rPr>
          <w:spacing w:val="38"/>
        </w:rPr>
        <w:t xml:space="preserve"> </w:t>
      </w:r>
      <w:r w:rsidRPr="00723912">
        <w:t>pro</w:t>
      </w:r>
      <w:r w:rsidRPr="00723912">
        <w:rPr>
          <w:spacing w:val="37"/>
        </w:rPr>
        <w:t xml:space="preserve"> </w:t>
      </w:r>
      <w:r w:rsidRPr="00723912">
        <w:t>použití</w:t>
      </w:r>
      <w:r w:rsidRPr="00723912">
        <w:rPr>
          <w:spacing w:val="36"/>
        </w:rPr>
        <w:t xml:space="preserve"> </w:t>
      </w:r>
      <w:r w:rsidRPr="00723912">
        <w:t>s</w:t>
      </w:r>
      <w:r w:rsidRPr="00723912">
        <w:rPr>
          <w:spacing w:val="38"/>
        </w:rPr>
        <w:t xml:space="preserve"> </w:t>
      </w:r>
      <w:r w:rsidRPr="00723912">
        <w:t>pozitronovou</w:t>
      </w:r>
      <w:r w:rsidRPr="00723912">
        <w:rPr>
          <w:spacing w:val="37"/>
        </w:rPr>
        <w:t xml:space="preserve"> </w:t>
      </w:r>
      <w:r w:rsidRPr="00723912">
        <w:t>emisní</w:t>
      </w:r>
      <w:r w:rsidRPr="00723912">
        <w:rPr>
          <w:spacing w:val="38"/>
        </w:rPr>
        <w:t xml:space="preserve"> </w:t>
      </w:r>
      <w:r w:rsidRPr="00723912">
        <w:t>tomografií</w:t>
      </w:r>
      <w:r w:rsidRPr="00723912">
        <w:rPr>
          <w:spacing w:val="36"/>
        </w:rPr>
        <w:t xml:space="preserve"> </w:t>
      </w:r>
      <w:r w:rsidRPr="00723912">
        <w:t>(PET)</w:t>
      </w:r>
      <w:r w:rsidRPr="00723912">
        <w:rPr>
          <w:spacing w:val="38"/>
        </w:rPr>
        <w:t xml:space="preserve"> </w:t>
      </w:r>
      <w:r w:rsidRPr="00723912">
        <w:t>u</w:t>
      </w:r>
      <w:r w:rsidRPr="00723912">
        <w:rPr>
          <w:spacing w:val="35"/>
        </w:rPr>
        <w:t xml:space="preserve"> </w:t>
      </w:r>
      <w:r w:rsidRPr="00723912">
        <w:t>dospělých</w:t>
      </w:r>
      <w:r w:rsidRPr="00723912">
        <w:rPr>
          <w:spacing w:val="35"/>
        </w:rPr>
        <w:t xml:space="preserve"> </w:t>
      </w:r>
      <w:r w:rsidRPr="00723912">
        <w:t>a pediatrické populace.</w:t>
      </w:r>
    </w:p>
    <w:p w14:paraId="62B5C36C" w14:textId="77777777" w:rsidR="00123CE9" w:rsidRPr="00723912" w:rsidRDefault="00123CE9" w:rsidP="00123CE9">
      <w:pPr>
        <w:pStyle w:val="Zkladntext"/>
        <w:spacing w:before="1"/>
      </w:pPr>
    </w:p>
    <w:p w14:paraId="7216F281" w14:textId="77777777" w:rsidR="00123CE9" w:rsidRPr="00123CE9" w:rsidRDefault="00123CE9" w:rsidP="00123CE9">
      <w:pPr>
        <w:rPr>
          <w:b/>
          <w:bCs/>
        </w:rPr>
      </w:pPr>
      <w:r w:rsidRPr="00123CE9">
        <w:rPr>
          <w:b/>
          <w:bCs/>
        </w:rPr>
        <w:t>Neurologie</w:t>
      </w:r>
    </w:p>
    <w:p w14:paraId="75622AC2" w14:textId="2CAC1779" w:rsidR="00123CE9" w:rsidRDefault="00123CE9" w:rsidP="00123CE9">
      <w:pPr>
        <w:pStyle w:val="Zkladntext"/>
        <w:spacing w:before="8" w:line="223" w:lineRule="auto"/>
        <w:ind w:left="146" w:right="405"/>
        <w:jc w:val="both"/>
      </w:pPr>
      <w:r w:rsidRPr="00723912">
        <w:t>PET</w:t>
      </w:r>
      <w:r w:rsidRPr="00723912">
        <w:rPr>
          <w:spacing w:val="-16"/>
        </w:rPr>
        <w:t xml:space="preserve"> </w:t>
      </w:r>
      <w:r w:rsidRPr="00723912">
        <w:t>s</w:t>
      </w:r>
      <w:r>
        <w:rPr>
          <w:spacing w:val="-14"/>
        </w:rPr>
        <w:t> </w:t>
      </w:r>
      <w:r w:rsidRPr="00723912">
        <w:t>fluorodopa</w:t>
      </w:r>
      <w:r>
        <w:rPr>
          <w:spacing w:val="-14"/>
        </w:rPr>
        <w:t>-</w:t>
      </w:r>
      <w:r w:rsidRPr="00723912">
        <w:t>(18F)</w:t>
      </w:r>
      <w:r w:rsidRPr="00723912">
        <w:rPr>
          <w:spacing w:val="-13"/>
        </w:rPr>
        <w:t xml:space="preserve"> </w:t>
      </w:r>
      <w:r w:rsidRPr="00723912">
        <w:t>je</w:t>
      </w:r>
      <w:r w:rsidRPr="00723912">
        <w:rPr>
          <w:spacing w:val="-14"/>
        </w:rPr>
        <w:t xml:space="preserve"> </w:t>
      </w:r>
      <w:r w:rsidRPr="00723912">
        <w:t>indikován</w:t>
      </w:r>
      <w:r>
        <w:t>a</w:t>
      </w:r>
      <w:r w:rsidRPr="00723912">
        <w:rPr>
          <w:spacing w:val="-14"/>
        </w:rPr>
        <w:t xml:space="preserve"> </w:t>
      </w:r>
      <w:r w:rsidRPr="00723912">
        <w:t>pro</w:t>
      </w:r>
      <w:r w:rsidRPr="00723912">
        <w:rPr>
          <w:spacing w:val="-14"/>
        </w:rPr>
        <w:t xml:space="preserve"> </w:t>
      </w:r>
      <w:r w:rsidRPr="00723912">
        <w:t>detekci</w:t>
      </w:r>
      <w:r w:rsidRPr="00723912">
        <w:rPr>
          <w:spacing w:val="-13"/>
        </w:rPr>
        <w:t xml:space="preserve"> </w:t>
      </w:r>
      <w:r w:rsidRPr="00723912">
        <w:t>ztráty</w:t>
      </w:r>
      <w:r w:rsidRPr="00723912">
        <w:rPr>
          <w:spacing w:val="-14"/>
        </w:rPr>
        <w:t xml:space="preserve"> </w:t>
      </w:r>
      <w:r w:rsidRPr="00723912">
        <w:t>funkčních</w:t>
      </w:r>
      <w:r w:rsidRPr="00723912">
        <w:rPr>
          <w:spacing w:val="-14"/>
        </w:rPr>
        <w:t xml:space="preserve"> </w:t>
      </w:r>
      <w:proofErr w:type="spellStart"/>
      <w:r w:rsidRPr="00723912">
        <w:t>dopaminergních</w:t>
      </w:r>
      <w:proofErr w:type="spellEnd"/>
      <w:r w:rsidRPr="00723912">
        <w:rPr>
          <w:spacing w:val="-14"/>
        </w:rPr>
        <w:t xml:space="preserve"> </w:t>
      </w:r>
      <w:r w:rsidRPr="00723912">
        <w:t>neuronových</w:t>
      </w:r>
      <w:r w:rsidRPr="00723912">
        <w:rPr>
          <w:spacing w:val="-13"/>
        </w:rPr>
        <w:t xml:space="preserve"> </w:t>
      </w:r>
      <w:r w:rsidRPr="00723912">
        <w:t xml:space="preserve">terminálů ve </w:t>
      </w:r>
      <w:proofErr w:type="spellStart"/>
      <w:r w:rsidRPr="00723912">
        <w:t>striatu</w:t>
      </w:r>
      <w:proofErr w:type="spellEnd"/>
      <w:r w:rsidRPr="00723912">
        <w:t>. Může být použit pro diagnostiku Parkinsonovy nemoci a rozlišení mezi esenciálním třesem a parkinsonskými syndromy.</w:t>
      </w:r>
    </w:p>
    <w:p w14:paraId="46D80273" w14:textId="77777777" w:rsidR="00123CE9" w:rsidRPr="00723912" w:rsidRDefault="00123CE9" w:rsidP="00123CE9">
      <w:pPr>
        <w:pStyle w:val="Zkladntext"/>
        <w:spacing w:before="8" w:line="223" w:lineRule="auto"/>
        <w:ind w:left="146" w:right="405"/>
        <w:jc w:val="both"/>
      </w:pPr>
    </w:p>
    <w:p w14:paraId="520F43E5" w14:textId="77777777" w:rsidR="00123CE9" w:rsidRPr="00123CE9" w:rsidRDefault="00123CE9" w:rsidP="00123CE9">
      <w:pPr>
        <w:rPr>
          <w:b/>
          <w:bCs/>
        </w:rPr>
      </w:pPr>
      <w:r w:rsidRPr="00123CE9">
        <w:rPr>
          <w:b/>
          <w:bCs/>
        </w:rPr>
        <w:t>Onkologie</w:t>
      </w:r>
    </w:p>
    <w:p w14:paraId="2EAC85EE" w14:textId="06A5E1D9" w:rsidR="00123CE9" w:rsidRPr="00723912" w:rsidRDefault="00123CE9" w:rsidP="00123CE9">
      <w:pPr>
        <w:pStyle w:val="Zkladntext"/>
        <w:spacing w:before="7" w:line="225" w:lineRule="auto"/>
        <w:ind w:left="146" w:right="404"/>
        <w:jc w:val="both"/>
      </w:pPr>
      <w:r w:rsidRPr="00723912">
        <w:t>Mezi</w:t>
      </w:r>
      <w:r w:rsidRPr="00723912">
        <w:rPr>
          <w:spacing w:val="-9"/>
        </w:rPr>
        <w:t xml:space="preserve"> </w:t>
      </w:r>
      <w:r w:rsidRPr="00723912">
        <w:t>lékařskými</w:t>
      </w:r>
      <w:r w:rsidRPr="00723912">
        <w:rPr>
          <w:spacing w:val="-9"/>
        </w:rPr>
        <w:t xml:space="preserve"> </w:t>
      </w:r>
      <w:r w:rsidRPr="00723912">
        <w:t>zobrazovacími</w:t>
      </w:r>
      <w:r w:rsidRPr="00723912">
        <w:rPr>
          <w:spacing w:val="-9"/>
        </w:rPr>
        <w:t xml:space="preserve"> </w:t>
      </w:r>
      <w:r w:rsidRPr="00723912">
        <w:t>modalitami</w:t>
      </w:r>
      <w:r w:rsidRPr="00723912">
        <w:rPr>
          <w:spacing w:val="-9"/>
        </w:rPr>
        <w:t xml:space="preserve"> </w:t>
      </w:r>
      <w:r w:rsidRPr="00723912">
        <w:t>poskytuje</w:t>
      </w:r>
      <w:r w:rsidRPr="00723912">
        <w:rPr>
          <w:spacing w:val="-12"/>
        </w:rPr>
        <w:t xml:space="preserve"> </w:t>
      </w:r>
      <w:r w:rsidRPr="00723912">
        <w:t>PET</w:t>
      </w:r>
      <w:r w:rsidRPr="00723912">
        <w:rPr>
          <w:spacing w:val="-10"/>
        </w:rPr>
        <w:t xml:space="preserve"> </w:t>
      </w:r>
      <w:r w:rsidRPr="00723912">
        <w:t>s</w:t>
      </w:r>
      <w:r>
        <w:rPr>
          <w:spacing w:val="-9"/>
        </w:rPr>
        <w:t> </w:t>
      </w:r>
      <w:r w:rsidRPr="00723912">
        <w:t>fluorodopa</w:t>
      </w:r>
      <w:r>
        <w:rPr>
          <w:spacing w:val="-9"/>
        </w:rPr>
        <w:t>-</w:t>
      </w:r>
      <w:r w:rsidRPr="00723912">
        <w:t>(18F)</w:t>
      </w:r>
      <w:r w:rsidRPr="00723912">
        <w:rPr>
          <w:spacing w:val="37"/>
        </w:rPr>
        <w:t xml:space="preserve"> </w:t>
      </w:r>
      <w:r w:rsidRPr="00723912">
        <w:t>funkční</w:t>
      </w:r>
      <w:r w:rsidRPr="00723912">
        <w:rPr>
          <w:spacing w:val="-8"/>
        </w:rPr>
        <w:t xml:space="preserve"> </w:t>
      </w:r>
      <w:r w:rsidRPr="00723912">
        <w:t>přístup</w:t>
      </w:r>
      <w:r w:rsidRPr="00723912">
        <w:rPr>
          <w:spacing w:val="-10"/>
        </w:rPr>
        <w:t xml:space="preserve"> </w:t>
      </w:r>
      <w:r>
        <w:rPr>
          <w:spacing w:val="-10"/>
        </w:rPr>
        <w:t>k </w:t>
      </w:r>
      <w:r w:rsidRPr="00723912">
        <w:t>patologií</w:t>
      </w:r>
      <w:r>
        <w:t>m</w:t>
      </w:r>
      <w:r w:rsidRPr="00723912">
        <w:t>, orgánů</w:t>
      </w:r>
      <w:r>
        <w:t>m</w:t>
      </w:r>
      <w:r w:rsidRPr="00723912">
        <w:t xml:space="preserve"> nebo tkání</w:t>
      </w:r>
      <w:r>
        <w:t>m</w:t>
      </w:r>
      <w:r w:rsidRPr="00723912">
        <w:t xml:space="preserve">, kde je diagnostickým cílem zvýšený intracelulární transport a dekarboxylace aminokyseliny </w:t>
      </w:r>
      <w:proofErr w:type="spellStart"/>
      <w:r w:rsidRPr="00723912">
        <w:t>dihydroxyfenylalaninu</w:t>
      </w:r>
      <w:proofErr w:type="spellEnd"/>
      <w:r w:rsidRPr="00723912">
        <w:t>.</w:t>
      </w:r>
      <w:r w:rsidRPr="00723912">
        <w:rPr>
          <w:spacing w:val="40"/>
        </w:rPr>
        <w:t xml:space="preserve"> </w:t>
      </w:r>
      <w:r w:rsidRPr="00723912">
        <w:t>Zvláště byly zdokumentovány následující indikace:</w:t>
      </w:r>
    </w:p>
    <w:p w14:paraId="2B9AB7DB" w14:textId="77777777" w:rsidR="00123CE9" w:rsidRPr="00723912" w:rsidRDefault="00123CE9" w:rsidP="00123CE9">
      <w:pPr>
        <w:pStyle w:val="Zkladntext"/>
        <w:spacing w:before="5"/>
      </w:pPr>
    </w:p>
    <w:p w14:paraId="698C0F78" w14:textId="77777777" w:rsidR="00123CE9" w:rsidRPr="00723912" w:rsidRDefault="00123CE9" w:rsidP="00123CE9">
      <w:pPr>
        <w:ind w:left="146"/>
        <w:rPr>
          <w:i/>
        </w:rPr>
      </w:pPr>
      <w:r w:rsidRPr="00723912">
        <w:rPr>
          <w:i/>
          <w:spacing w:val="-2"/>
        </w:rPr>
        <w:t>Diagnóza</w:t>
      </w:r>
    </w:p>
    <w:p w14:paraId="5CBFAECD" w14:textId="77777777" w:rsidR="0089464B" w:rsidRDefault="00123CE9" w:rsidP="00123CE9">
      <w:pPr>
        <w:pStyle w:val="Odsekzoznamu"/>
        <w:numPr>
          <w:ilvl w:val="0"/>
          <w:numId w:val="7"/>
        </w:numPr>
        <w:tabs>
          <w:tab w:val="left" w:pos="866"/>
        </w:tabs>
        <w:spacing w:before="58" w:line="213" w:lineRule="auto"/>
        <w:ind w:right="506"/>
        <w:contextualSpacing w:val="0"/>
      </w:pPr>
      <w:r w:rsidRPr="00723912">
        <w:t>Diagnostika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6"/>
        </w:rPr>
        <w:t xml:space="preserve"> </w:t>
      </w:r>
      <w:r w:rsidRPr="00723912">
        <w:t>lokalizace</w:t>
      </w:r>
      <w:r w:rsidRPr="00723912">
        <w:rPr>
          <w:spacing w:val="-4"/>
        </w:rPr>
        <w:t xml:space="preserve"> </w:t>
      </w:r>
      <w:r w:rsidRPr="00723912">
        <w:t>fokální</w:t>
      </w:r>
      <w:r w:rsidRPr="00723912">
        <w:rPr>
          <w:spacing w:val="-3"/>
        </w:rPr>
        <w:t xml:space="preserve"> </w:t>
      </w:r>
      <w:r w:rsidRPr="00723912">
        <w:t>hyperplazie</w:t>
      </w:r>
      <w:r w:rsidRPr="00723912">
        <w:rPr>
          <w:spacing w:val="-4"/>
        </w:rPr>
        <w:t xml:space="preserve"> </w:t>
      </w:r>
      <w:r w:rsidRPr="00723912">
        <w:t>buněk</w:t>
      </w:r>
      <w:r w:rsidRPr="00723912">
        <w:rPr>
          <w:spacing w:val="-4"/>
        </w:rPr>
        <w:t xml:space="preserve"> </w:t>
      </w:r>
      <w:r w:rsidRPr="00723912">
        <w:t>beta</w:t>
      </w:r>
      <w:r w:rsidRPr="00723912">
        <w:rPr>
          <w:spacing w:val="-4"/>
        </w:rPr>
        <w:t xml:space="preserve"> </w:t>
      </w:r>
      <w:r w:rsidRPr="00723912">
        <w:t>ostrůvků</w:t>
      </w:r>
      <w:r w:rsidRPr="00723912">
        <w:rPr>
          <w:spacing w:val="-4"/>
        </w:rPr>
        <w:t xml:space="preserve"> </w:t>
      </w:r>
      <w:r w:rsidRPr="00723912">
        <w:t>v</w:t>
      </w:r>
      <w:r w:rsidRPr="00723912">
        <w:rPr>
          <w:spacing w:val="-4"/>
        </w:rPr>
        <w:t xml:space="preserve"> </w:t>
      </w:r>
      <w:r w:rsidRPr="00723912">
        <w:t>případě</w:t>
      </w:r>
      <w:r w:rsidRPr="00723912">
        <w:rPr>
          <w:spacing w:val="-4"/>
        </w:rPr>
        <w:t xml:space="preserve"> </w:t>
      </w:r>
      <w:r w:rsidRPr="00723912">
        <w:t>hyperinzulinismu</w:t>
      </w:r>
      <w:r w:rsidRPr="00723912">
        <w:rPr>
          <w:spacing w:val="-4"/>
        </w:rPr>
        <w:t xml:space="preserve"> </w:t>
      </w:r>
      <w:r w:rsidRPr="00723912">
        <w:t xml:space="preserve">u </w:t>
      </w:r>
    </w:p>
    <w:p w14:paraId="1A68ECE8" w14:textId="77777777" w:rsidR="0089464B" w:rsidRDefault="0089464B">
      <w:pPr>
        <w:widowControl/>
        <w:autoSpaceDE/>
        <w:autoSpaceDN/>
        <w:spacing w:after="160" w:line="278" w:lineRule="auto"/>
      </w:pPr>
      <w:r>
        <w:br w:type="page"/>
      </w:r>
    </w:p>
    <w:p w14:paraId="3D3A504D" w14:textId="40A1CE02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6"/>
        </w:tabs>
        <w:spacing w:before="58" w:line="213" w:lineRule="auto"/>
        <w:ind w:right="506"/>
        <w:contextualSpacing w:val="0"/>
      </w:pPr>
      <w:r w:rsidRPr="00723912">
        <w:lastRenderedPageBreak/>
        <w:t>kojenců a dětí</w:t>
      </w:r>
    </w:p>
    <w:p w14:paraId="01276E6C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6"/>
        </w:tabs>
        <w:spacing w:before="53" w:line="213" w:lineRule="auto"/>
        <w:ind w:right="991"/>
        <w:contextualSpacing w:val="0"/>
      </w:pPr>
      <w:r w:rsidRPr="00723912">
        <w:t>Diagnostika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6"/>
        </w:rPr>
        <w:t xml:space="preserve"> </w:t>
      </w:r>
      <w:r w:rsidRPr="00723912">
        <w:t>lokalizace</w:t>
      </w:r>
      <w:r w:rsidRPr="00723912">
        <w:rPr>
          <w:spacing w:val="-4"/>
        </w:rPr>
        <w:t xml:space="preserve"> </w:t>
      </w:r>
      <w:proofErr w:type="spellStart"/>
      <w:r w:rsidRPr="00723912">
        <w:t>paragangliomů</w:t>
      </w:r>
      <w:proofErr w:type="spellEnd"/>
      <w:r w:rsidRPr="00723912">
        <w:rPr>
          <w:spacing w:val="-4"/>
        </w:rPr>
        <w:t xml:space="preserve"> </w:t>
      </w:r>
      <w:r w:rsidRPr="00723912">
        <w:t>u</w:t>
      </w:r>
      <w:r w:rsidRPr="00723912">
        <w:rPr>
          <w:spacing w:val="-4"/>
        </w:rPr>
        <w:t xml:space="preserve"> </w:t>
      </w:r>
      <w:r w:rsidRPr="00723912">
        <w:t>pacientů</w:t>
      </w:r>
      <w:r w:rsidRPr="00723912">
        <w:rPr>
          <w:spacing w:val="-7"/>
        </w:rPr>
        <w:t xml:space="preserve"> </w:t>
      </w:r>
      <w:r w:rsidRPr="00723912">
        <w:t>s</w:t>
      </w:r>
      <w:r w:rsidRPr="00723912">
        <w:rPr>
          <w:spacing w:val="-3"/>
        </w:rPr>
        <w:t xml:space="preserve"> </w:t>
      </w:r>
      <w:r w:rsidRPr="00723912">
        <w:t>mutací</w:t>
      </w:r>
      <w:r w:rsidRPr="00723912">
        <w:rPr>
          <w:spacing w:val="-3"/>
        </w:rPr>
        <w:t xml:space="preserve"> </w:t>
      </w:r>
      <w:r w:rsidRPr="00723912">
        <w:t>genu</w:t>
      </w:r>
      <w:r w:rsidRPr="00723912">
        <w:rPr>
          <w:spacing w:val="-4"/>
        </w:rPr>
        <w:t xml:space="preserve"> </w:t>
      </w:r>
      <w:proofErr w:type="spellStart"/>
      <w:r w:rsidRPr="00723912">
        <w:t>sukcinátdehydrogenázy</w:t>
      </w:r>
      <w:proofErr w:type="spellEnd"/>
      <w:r w:rsidRPr="00723912">
        <w:t xml:space="preserve"> podjednotky D</w:t>
      </w:r>
    </w:p>
    <w:p w14:paraId="60C3CD8B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6"/>
        </w:tabs>
        <w:spacing w:line="250" w:lineRule="exact"/>
        <w:contextualSpacing w:val="0"/>
      </w:pPr>
      <w:r w:rsidRPr="00723912">
        <w:t>Lokalizace</w:t>
      </w:r>
      <w:r w:rsidRPr="00723912">
        <w:rPr>
          <w:spacing w:val="-3"/>
        </w:rPr>
        <w:t xml:space="preserve"> </w:t>
      </w:r>
      <w:proofErr w:type="spellStart"/>
      <w:r w:rsidRPr="00723912">
        <w:rPr>
          <w:spacing w:val="-2"/>
        </w:rPr>
        <w:t>feochromocytomu</w:t>
      </w:r>
      <w:proofErr w:type="spellEnd"/>
    </w:p>
    <w:p w14:paraId="52B1430F" w14:textId="77777777" w:rsidR="00123CE9" w:rsidRDefault="00123CE9" w:rsidP="00123CE9">
      <w:pPr>
        <w:spacing w:before="78" w:line="251" w:lineRule="exact"/>
        <w:ind w:left="143"/>
        <w:rPr>
          <w:i/>
          <w:spacing w:val="-2"/>
        </w:rPr>
      </w:pPr>
    </w:p>
    <w:p w14:paraId="75667B86" w14:textId="77777777" w:rsidR="00123CE9" w:rsidRPr="00723912" w:rsidRDefault="00123CE9" w:rsidP="00123CE9">
      <w:pPr>
        <w:spacing w:before="78" w:line="251" w:lineRule="exact"/>
        <w:ind w:left="143"/>
        <w:rPr>
          <w:i/>
        </w:rPr>
      </w:pPr>
      <w:proofErr w:type="spellStart"/>
      <w:r w:rsidRPr="00723912">
        <w:rPr>
          <w:i/>
          <w:spacing w:val="-2"/>
        </w:rPr>
        <w:t>Staging</w:t>
      </w:r>
      <w:proofErr w:type="spellEnd"/>
    </w:p>
    <w:p w14:paraId="779DC527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1" w:lineRule="exact"/>
        <w:ind w:left="863" w:hanging="362"/>
        <w:contextualSpacing w:val="0"/>
      </w:pPr>
      <w:proofErr w:type="spellStart"/>
      <w:r w:rsidRPr="00723912">
        <w:t>Feochromocytom</w:t>
      </w:r>
      <w:proofErr w:type="spellEnd"/>
      <w:r w:rsidRPr="00723912">
        <w:rPr>
          <w:spacing w:val="-6"/>
        </w:rPr>
        <w:t xml:space="preserve"> </w:t>
      </w:r>
      <w:r w:rsidRPr="00723912">
        <w:t>a</w:t>
      </w:r>
      <w:r w:rsidRPr="00723912">
        <w:rPr>
          <w:spacing w:val="-3"/>
        </w:rPr>
        <w:t xml:space="preserve"> </w:t>
      </w:r>
      <w:proofErr w:type="spellStart"/>
      <w:r w:rsidRPr="00723912">
        <w:rPr>
          <w:spacing w:val="-2"/>
        </w:rPr>
        <w:t>paragangliom</w:t>
      </w:r>
      <w:proofErr w:type="spellEnd"/>
    </w:p>
    <w:p w14:paraId="7AA16492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2" w:lineRule="exact"/>
        <w:ind w:left="863" w:hanging="362"/>
        <w:contextualSpacing w:val="0"/>
      </w:pPr>
      <w:r w:rsidRPr="00723912">
        <w:t>Dobře</w:t>
      </w:r>
      <w:r w:rsidRPr="00723912">
        <w:rPr>
          <w:spacing w:val="-6"/>
        </w:rPr>
        <w:t xml:space="preserve"> </w:t>
      </w:r>
      <w:r w:rsidRPr="00723912">
        <w:t>diferencované</w:t>
      </w:r>
      <w:r w:rsidRPr="00723912">
        <w:rPr>
          <w:spacing w:val="-6"/>
        </w:rPr>
        <w:t xml:space="preserve"> </w:t>
      </w:r>
      <w:r w:rsidRPr="00723912">
        <w:t>neuroendokrinní</w:t>
      </w:r>
      <w:r w:rsidRPr="00723912">
        <w:rPr>
          <w:spacing w:val="-5"/>
        </w:rPr>
        <w:t xml:space="preserve"> </w:t>
      </w:r>
      <w:r w:rsidRPr="00723912">
        <w:t>nádory</w:t>
      </w:r>
      <w:r w:rsidRPr="00723912">
        <w:rPr>
          <w:spacing w:val="-8"/>
        </w:rPr>
        <w:t xml:space="preserve"> </w:t>
      </w:r>
      <w:r w:rsidRPr="00723912">
        <w:t>středního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 xml:space="preserve">střeva (jejunum, ileum, </w:t>
      </w:r>
      <w:proofErr w:type="spellStart"/>
      <w:r w:rsidRPr="00723912">
        <w:rPr>
          <w:spacing w:val="-2"/>
        </w:rPr>
        <w:t>ileocekální</w:t>
      </w:r>
      <w:proofErr w:type="spellEnd"/>
      <w:r w:rsidRPr="00723912">
        <w:rPr>
          <w:spacing w:val="-2"/>
        </w:rPr>
        <w:t xml:space="preserve"> chlopeň, </w:t>
      </w:r>
      <w:r>
        <w:rPr>
          <w:spacing w:val="-2"/>
        </w:rPr>
        <w:t>apendix</w:t>
      </w:r>
      <w:r w:rsidRPr="00723912">
        <w:rPr>
          <w:spacing w:val="-2"/>
        </w:rPr>
        <w:t>, ascendentní tračník)</w:t>
      </w:r>
    </w:p>
    <w:p w14:paraId="1C9C3B8A" w14:textId="77777777" w:rsidR="00123CE9" w:rsidRPr="00723912" w:rsidRDefault="00123CE9" w:rsidP="00123CE9">
      <w:pPr>
        <w:pStyle w:val="Zkladntext"/>
      </w:pPr>
    </w:p>
    <w:p w14:paraId="30A4D268" w14:textId="77777777" w:rsidR="00123CE9" w:rsidRPr="00723912" w:rsidRDefault="00123CE9" w:rsidP="00123CE9">
      <w:pPr>
        <w:spacing w:line="252" w:lineRule="exact"/>
        <w:ind w:left="143"/>
        <w:rPr>
          <w:i/>
        </w:rPr>
      </w:pPr>
      <w:r w:rsidRPr="00723912">
        <w:rPr>
          <w:i/>
        </w:rPr>
        <w:t>Detekce</w:t>
      </w:r>
      <w:r w:rsidRPr="00723912">
        <w:rPr>
          <w:i/>
          <w:spacing w:val="-6"/>
        </w:rPr>
        <w:t xml:space="preserve"> </w:t>
      </w:r>
      <w:r w:rsidRPr="00723912">
        <w:rPr>
          <w:i/>
        </w:rPr>
        <w:t>v</w:t>
      </w:r>
      <w:r w:rsidRPr="00723912">
        <w:rPr>
          <w:i/>
          <w:spacing w:val="-5"/>
        </w:rPr>
        <w:t xml:space="preserve"> </w:t>
      </w:r>
      <w:r w:rsidRPr="00723912">
        <w:rPr>
          <w:i/>
        </w:rPr>
        <w:t>případě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důvodného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podezření</w:t>
      </w:r>
      <w:r w:rsidRPr="00723912">
        <w:rPr>
          <w:i/>
          <w:spacing w:val="-2"/>
        </w:rPr>
        <w:t xml:space="preserve"> </w:t>
      </w:r>
      <w:r w:rsidRPr="00723912">
        <w:rPr>
          <w:i/>
        </w:rPr>
        <w:t>na</w:t>
      </w:r>
      <w:r w:rsidRPr="00723912">
        <w:rPr>
          <w:i/>
          <w:spacing w:val="-6"/>
        </w:rPr>
        <w:t xml:space="preserve"> </w:t>
      </w:r>
      <w:r w:rsidRPr="00723912">
        <w:rPr>
          <w:i/>
        </w:rPr>
        <w:t>recidivu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nebo</w:t>
      </w:r>
      <w:r w:rsidRPr="00723912">
        <w:rPr>
          <w:i/>
          <w:spacing w:val="-3"/>
        </w:rPr>
        <w:t xml:space="preserve"> </w:t>
      </w:r>
      <w:r>
        <w:rPr>
          <w:i/>
        </w:rPr>
        <w:t>reziduální</w:t>
      </w:r>
      <w:r w:rsidRPr="00723912">
        <w:rPr>
          <w:i/>
          <w:spacing w:val="-3"/>
        </w:rPr>
        <w:t xml:space="preserve"> </w:t>
      </w:r>
      <w:r w:rsidRPr="00723912">
        <w:rPr>
          <w:i/>
          <w:spacing w:val="-2"/>
        </w:rPr>
        <w:t>onemocnění</w:t>
      </w:r>
    </w:p>
    <w:p w14:paraId="3E28BF3E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2" w:lineRule="exact"/>
        <w:ind w:left="863" w:hanging="362"/>
        <w:contextualSpacing w:val="0"/>
      </w:pPr>
      <w:r w:rsidRPr="00723912">
        <w:t>Primární</w:t>
      </w:r>
      <w:r w:rsidRPr="00723912">
        <w:rPr>
          <w:spacing w:val="-5"/>
        </w:rPr>
        <w:t xml:space="preserve"> </w:t>
      </w:r>
      <w:r w:rsidRPr="00723912">
        <w:t>mozkové</w:t>
      </w:r>
      <w:r w:rsidRPr="00723912">
        <w:rPr>
          <w:spacing w:val="-2"/>
        </w:rPr>
        <w:t xml:space="preserve"> </w:t>
      </w:r>
      <w:r w:rsidRPr="00723912">
        <w:t>nádory</w:t>
      </w:r>
      <w:r w:rsidRPr="00723912">
        <w:rPr>
          <w:spacing w:val="-5"/>
        </w:rPr>
        <w:t xml:space="preserve"> </w:t>
      </w:r>
      <w:r w:rsidRPr="00723912">
        <w:t>všech</w:t>
      </w:r>
      <w:r w:rsidRPr="00723912">
        <w:rPr>
          <w:spacing w:val="-4"/>
        </w:rPr>
        <w:t xml:space="preserve"> </w:t>
      </w:r>
      <w:r w:rsidRPr="00723912">
        <w:t>stupňů</w:t>
      </w:r>
      <w:r w:rsidRPr="00723912">
        <w:rPr>
          <w:spacing w:val="-1"/>
        </w:rPr>
        <w:t xml:space="preserve"> </w:t>
      </w:r>
      <w:r w:rsidRPr="00723912">
        <w:rPr>
          <w:spacing w:val="-2"/>
        </w:rPr>
        <w:t>diferenciace.</w:t>
      </w:r>
    </w:p>
    <w:p w14:paraId="3C3D70BC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1" w:lineRule="exact"/>
        <w:ind w:left="863" w:hanging="362"/>
        <w:contextualSpacing w:val="0"/>
      </w:pPr>
      <w:proofErr w:type="spellStart"/>
      <w:r w:rsidRPr="00723912">
        <w:t>Feochromocytom</w:t>
      </w:r>
      <w:proofErr w:type="spellEnd"/>
      <w:r w:rsidRPr="00723912">
        <w:rPr>
          <w:spacing w:val="-6"/>
        </w:rPr>
        <w:t xml:space="preserve"> </w:t>
      </w:r>
      <w:r w:rsidRPr="00723912">
        <w:t>a</w:t>
      </w:r>
      <w:r w:rsidRPr="00723912">
        <w:rPr>
          <w:spacing w:val="-3"/>
        </w:rPr>
        <w:t xml:space="preserve"> </w:t>
      </w:r>
      <w:proofErr w:type="spellStart"/>
      <w:r w:rsidRPr="00723912">
        <w:rPr>
          <w:spacing w:val="-2"/>
        </w:rPr>
        <w:t>paragangliom</w:t>
      </w:r>
      <w:proofErr w:type="spellEnd"/>
    </w:p>
    <w:p w14:paraId="1C1AB384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1" w:lineRule="exact"/>
        <w:ind w:left="863" w:hanging="362"/>
        <w:contextualSpacing w:val="0"/>
      </w:pPr>
      <w:r w:rsidRPr="00723912">
        <w:t>Medulární</w:t>
      </w:r>
      <w:r w:rsidRPr="00723912">
        <w:rPr>
          <w:spacing w:val="-7"/>
        </w:rPr>
        <w:t xml:space="preserve"> </w:t>
      </w:r>
      <w:r w:rsidRPr="00723912">
        <w:t>karcinom</w:t>
      </w:r>
      <w:r w:rsidRPr="00723912">
        <w:rPr>
          <w:spacing w:val="-4"/>
        </w:rPr>
        <w:t xml:space="preserve"> </w:t>
      </w:r>
      <w:r w:rsidRPr="00723912">
        <w:t>štítné</w:t>
      </w:r>
      <w:r w:rsidRPr="00723912">
        <w:rPr>
          <w:spacing w:val="-9"/>
        </w:rPr>
        <w:t xml:space="preserve"> </w:t>
      </w:r>
      <w:r w:rsidRPr="00723912">
        <w:t>žlázy</w:t>
      </w:r>
      <w:r w:rsidRPr="00723912">
        <w:rPr>
          <w:spacing w:val="-5"/>
        </w:rPr>
        <w:t xml:space="preserve"> </w:t>
      </w:r>
      <w:r w:rsidRPr="00723912">
        <w:t>se</w:t>
      </w:r>
      <w:r w:rsidRPr="00723912">
        <w:rPr>
          <w:spacing w:val="-7"/>
        </w:rPr>
        <w:t xml:space="preserve"> </w:t>
      </w:r>
      <w:r w:rsidRPr="00723912">
        <w:t>zvýšenými</w:t>
      </w:r>
      <w:r w:rsidRPr="00723912">
        <w:rPr>
          <w:spacing w:val="-6"/>
        </w:rPr>
        <w:t xml:space="preserve"> </w:t>
      </w:r>
      <w:r w:rsidRPr="00723912">
        <w:t>sérovými</w:t>
      </w:r>
      <w:r w:rsidRPr="00723912">
        <w:rPr>
          <w:spacing w:val="-4"/>
        </w:rPr>
        <w:t xml:space="preserve"> </w:t>
      </w:r>
      <w:r w:rsidRPr="00723912">
        <w:t>hladinami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kalcitoninu</w:t>
      </w:r>
    </w:p>
    <w:p w14:paraId="476592EA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line="252" w:lineRule="exact"/>
        <w:ind w:left="863" w:hanging="362"/>
        <w:contextualSpacing w:val="0"/>
      </w:pPr>
      <w:r w:rsidRPr="00723912">
        <w:t>Dobře</w:t>
      </w:r>
      <w:r w:rsidRPr="00723912">
        <w:rPr>
          <w:spacing w:val="-6"/>
        </w:rPr>
        <w:t xml:space="preserve"> </w:t>
      </w:r>
      <w:r w:rsidRPr="00723912">
        <w:t>diferencované</w:t>
      </w:r>
      <w:r w:rsidRPr="00723912">
        <w:rPr>
          <w:spacing w:val="-6"/>
        </w:rPr>
        <w:t xml:space="preserve"> </w:t>
      </w:r>
      <w:r w:rsidRPr="00723912">
        <w:t>neuroendokrinní</w:t>
      </w:r>
      <w:r w:rsidRPr="00723912">
        <w:rPr>
          <w:spacing w:val="-5"/>
        </w:rPr>
        <w:t xml:space="preserve"> </w:t>
      </w:r>
      <w:r w:rsidRPr="00723912">
        <w:t>nádory</w:t>
      </w:r>
      <w:r w:rsidRPr="00723912">
        <w:rPr>
          <w:spacing w:val="-8"/>
        </w:rPr>
        <w:t xml:space="preserve"> </w:t>
      </w:r>
      <w:r w:rsidRPr="00723912">
        <w:t>středního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 xml:space="preserve">střeva (jejunum, ileum, </w:t>
      </w:r>
      <w:proofErr w:type="spellStart"/>
      <w:r w:rsidRPr="00723912">
        <w:rPr>
          <w:spacing w:val="-2"/>
        </w:rPr>
        <w:t>ileocekální</w:t>
      </w:r>
      <w:proofErr w:type="spellEnd"/>
      <w:r w:rsidRPr="00723912">
        <w:rPr>
          <w:spacing w:val="-2"/>
        </w:rPr>
        <w:t xml:space="preserve"> chlopeň, </w:t>
      </w:r>
      <w:r>
        <w:rPr>
          <w:spacing w:val="-2"/>
        </w:rPr>
        <w:t>apendix</w:t>
      </w:r>
      <w:r w:rsidRPr="00723912">
        <w:rPr>
          <w:spacing w:val="-2"/>
        </w:rPr>
        <w:t>, ascendentní tračník)</w:t>
      </w:r>
    </w:p>
    <w:p w14:paraId="1EC1EB2F" w14:textId="77777777" w:rsidR="00123CE9" w:rsidRPr="00123CE9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before="2"/>
        <w:ind w:left="863" w:right="910"/>
        <w:contextualSpacing w:val="0"/>
      </w:pPr>
      <w:r w:rsidRPr="00723912">
        <w:t>Jiné</w:t>
      </w:r>
      <w:r w:rsidRPr="00723912">
        <w:rPr>
          <w:spacing w:val="-5"/>
        </w:rPr>
        <w:t xml:space="preserve"> </w:t>
      </w:r>
      <w:r w:rsidRPr="00723912">
        <w:t>endokrinní</w:t>
      </w:r>
      <w:r w:rsidRPr="00723912">
        <w:rPr>
          <w:spacing w:val="-2"/>
        </w:rPr>
        <w:t xml:space="preserve"> </w:t>
      </w:r>
      <w:r w:rsidRPr="00723912">
        <w:t>nádory</w:t>
      </w:r>
      <w:r w:rsidRPr="00723912">
        <w:rPr>
          <w:spacing w:val="-3"/>
        </w:rPr>
        <w:t xml:space="preserve"> </w:t>
      </w:r>
      <w:r w:rsidRPr="00723912">
        <w:t>trávicího</w:t>
      </w:r>
      <w:r w:rsidRPr="00723912">
        <w:rPr>
          <w:spacing w:val="-3"/>
        </w:rPr>
        <w:t xml:space="preserve"> </w:t>
      </w:r>
      <w:r w:rsidRPr="00723912">
        <w:t>ústrojí,</w:t>
      </w:r>
      <w:r w:rsidRPr="00723912">
        <w:rPr>
          <w:spacing w:val="-3"/>
        </w:rPr>
        <w:t xml:space="preserve"> </w:t>
      </w:r>
      <w:r w:rsidRPr="00723912">
        <w:t>pokud</w:t>
      </w:r>
      <w:r w:rsidRPr="00723912">
        <w:rPr>
          <w:spacing w:val="-6"/>
        </w:rPr>
        <w:t xml:space="preserve"> </w:t>
      </w:r>
      <w:r w:rsidRPr="00723912">
        <w:t>je</w:t>
      </w:r>
      <w:r w:rsidRPr="00723912">
        <w:rPr>
          <w:spacing w:val="-5"/>
        </w:rPr>
        <w:t xml:space="preserve"> </w:t>
      </w:r>
      <w:r w:rsidRPr="00723912">
        <w:t>scintigrafie</w:t>
      </w:r>
      <w:r w:rsidRPr="00723912">
        <w:rPr>
          <w:spacing w:val="-3"/>
        </w:rPr>
        <w:t xml:space="preserve"> </w:t>
      </w:r>
      <w:proofErr w:type="spellStart"/>
      <w:r w:rsidRPr="00723912">
        <w:t>somatostatinových</w:t>
      </w:r>
      <w:proofErr w:type="spellEnd"/>
      <w:r w:rsidRPr="00723912">
        <w:rPr>
          <w:spacing w:val="-5"/>
        </w:rPr>
        <w:t xml:space="preserve"> </w:t>
      </w:r>
      <w:r w:rsidRPr="00723912">
        <w:t xml:space="preserve">receptorů </w:t>
      </w:r>
      <w:r w:rsidRPr="00723912">
        <w:rPr>
          <w:spacing w:val="-2"/>
        </w:rPr>
        <w:t>negativní</w:t>
      </w:r>
    </w:p>
    <w:p w14:paraId="73F0C51D" w14:textId="77777777" w:rsidR="00123CE9" w:rsidRPr="00723912" w:rsidRDefault="00123CE9" w:rsidP="00123CE9">
      <w:pPr>
        <w:pStyle w:val="Odsekzoznamu"/>
        <w:numPr>
          <w:ilvl w:val="0"/>
          <w:numId w:val="7"/>
        </w:numPr>
        <w:tabs>
          <w:tab w:val="left" w:pos="863"/>
        </w:tabs>
        <w:spacing w:before="2"/>
        <w:ind w:left="863" w:right="910"/>
        <w:contextualSpacing w:val="0"/>
      </w:pPr>
    </w:p>
    <w:p w14:paraId="10682B31" w14:textId="77777777" w:rsidR="00123CE9" w:rsidRPr="00123CE9" w:rsidRDefault="00123CE9" w:rsidP="00123CE9">
      <w:pPr>
        <w:rPr>
          <w:b/>
          <w:bCs/>
        </w:rPr>
      </w:pPr>
      <w:r w:rsidRPr="00123CE9">
        <w:rPr>
          <w:b/>
          <w:bCs/>
        </w:rPr>
        <w:t>Psychiatrie</w:t>
      </w:r>
    </w:p>
    <w:p w14:paraId="074DA45C" w14:textId="77777777" w:rsidR="00123CE9" w:rsidRDefault="00123CE9" w:rsidP="00123CE9">
      <w:pPr>
        <w:pStyle w:val="Zkladntext"/>
        <w:spacing w:before="4" w:line="230" w:lineRule="auto"/>
        <w:ind w:left="143"/>
      </w:pPr>
      <w:r w:rsidRPr="00723912">
        <w:t>Detekce</w:t>
      </w:r>
      <w:r w:rsidRPr="00723912">
        <w:rPr>
          <w:spacing w:val="40"/>
        </w:rPr>
        <w:t xml:space="preserve"> </w:t>
      </w:r>
      <w:r w:rsidRPr="00723912">
        <w:t>kapacity</w:t>
      </w:r>
      <w:r w:rsidRPr="00723912">
        <w:rPr>
          <w:spacing w:val="40"/>
        </w:rPr>
        <w:t xml:space="preserve"> </w:t>
      </w:r>
      <w:proofErr w:type="spellStart"/>
      <w:r w:rsidRPr="00723912">
        <w:t>striatální</w:t>
      </w:r>
      <w:proofErr w:type="spellEnd"/>
      <w:r w:rsidRPr="00723912">
        <w:rPr>
          <w:spacing w:val="40"/>
        </w:rPr>
        <w:t xml:space="preserve"> </w:t>
      </w:r>
      <w:r w:rsidRPr="00723912">
        <w:t>syntézy</w:t>
      </w:r>
      <w:r w:rsidRPr="00723912">
        <w:rPr>
          <w:spacing w:val="40"/>
        </w:rPr>
        <w:t xml:space="preserve"> </w:t>
      </w:r>
      <w:r w:rsidRPr="00723912">
        <w:t>dopaminu</w:t>
      </w:r>
      <w:r w:rsidRPr="00723912">
        <w:rPr>
          <w:spacing w:val="40"/>
        </w:rPr>
        <w:t xml:space="preserve"> </w:t>
      </w:r>
      <w:r w:rsidRPr="00723912">
        <w:t>pro</w:t>
      </w:r>
      <w:r w:rsidRPr="00723912">
        <w:rPr>
          <w:spacing w:val="40"/>
        </w:rPr>
        <w:t xml:space="preserve"> </w:t>
      </w:r>
      <w:r w:rsidRPr="00723912">
        <w:t>diferenciální</w:t>
      </w:r>
      <w:r w:rsidRPr="00723912">
        <w:rPr>
          <w:spacing w:val="40"/>
        </w:rPr>
        <w:t xml:space="preserve"> </w:t>
      </w:r>
      <w:r w:rsidRPr="00723912">
        <w:t>diagnostiku</w:t>
      </w:r>
      <w:r w:rsidRPr="00723912">
        <w:rPr>
          <w:spacing w:val="40"/>
        </w:rPr>
        <w:t xml:space="preserve"> </w:t>
      </w:r>
      <w:r w:rsidRPr="00723912">
        <w:t>schizofrenie</w:t>
      </w:r>
      <w:r w:rsidRPr="00723912">
        <w:rPr>
          <w:spacing w:val="40"/>
        </w:rPr>
        <w:t xml:space="preserve"> </w:t>
      </w:r>
      <w:r w:rsidRPr="00723912">
        <w:t>a</w:t>
      </w:r>
      <w:r w:rsidRPr="00723912">
        <w:rPr>
          <w:spacing w:val="40"/>
        </w:rPr>
        <w:t xml:space="preserve"> </w:t>
      </w:r>
      <w:r w:rsidRPr="00723912">
        <w:t>predikci vhodnosti antipsychotické léčby.</w:t>
      </w:r>
    </w:p>
    <w:p w14:paraId="3A738B55" w14:textId="77777777" w:rsidR="00EA6E96" w:rsidRPr="00723912" w:rsidRDefault="00EA6E96" w:rsidP="00123CE9">
      <w:pPr>
        <w:pStyle w:val="Zkladntext"/>
        <w:spacing w:before="4" w:line="230" w:lineRule="auto"/>
        <w:ind w:left="143"/>
      </w:pPr>
    </w:p>
    <w:p w14:paraId="48A721AE" w14:textId="77777777" w:rsidR="00123CE9" w:rsidRPr="00A01327" w:rsidRDefault="00123CE9" w:rsidP="00123CE9">
      <w:pPr>
        <w:pStyle w:val="Nadpis1"/>
        <w:numPr>
          <w:ilvl w:val="1"/>
          <w:numId w:val="8"/>
        </w:numPr>
        <w:tabs>
          <w:tab w:val="left" w:pos="683"/>
        </w:tabs>
        <w:spacing w:before="250"/>
        <w:ind w:left="683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Dávkování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A01327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způsob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podání</w:t>
      </w:r>
    </w:p>
    <w:p w14:paraId="4EC3FC42" w14:textId="77777777" w:rsidR="00123CE9" w:rsidRPr="00723912" w:rsidRDefault="00123CE9" w:rsidP="00123CE9">
      <w:pPr>
        <w:pStyle w:val="Zkladntext"/>
        <w:rPr>
          <w:b/>
        </w:rPr>
      </w:pPr>
    </w:p>
    <w:p w14:paraId="4FB146F8" w14:textId="77777777" w:rsidR="00123CE9" w:rsidRPr="00723912" w:rsidRDefault="00123CE9" w:rsidP="00123CE9">
      <w:pPr>
        <w:pStyle w:val="Zkladntext"/>
        <w:spacing w:before="1"/>
        <w:ind w:left="143"/>
      </w:pPr>
      <w:r w:rsidRPr="00723912">
        <w:rPr>
          <w:spacing w:val="-2"/>
          <w:u w:val="single"/>
        </w:rPr>
        <w:t>Dávkování</w:t>
      </w:r>
    </w:p>
    <w:p w14:paraId="5EFC6D83" w14:textId="77777777" w:rsidR="00123CE9" w:rsidRPr="00723912" w:rsidRDefault="00123CE9" w:rsidP="00123CE9">
      <w:pPr>
        <w:pStyle w:val="Zkladntext"/>
      </w:pPr>
    </w:p>
    <w:p w14:paraId="15021721" w14:textId="77777777" w:rsidR="00123CE9" w:rsidRPr="00723912" w:rsidRDefault="00123CE9" w:rsidP="00123CE9">
      <w:pPr>
        <w:ind w:left="143"/>
        <w:jc w:val="both"/>
        <w:rPr>
          <w:i/>
        </w:rPr>
      </w:pPr>
      <w:r w:rsidRPr="00723912">
        <w:rPr>
          <w:i/>
        </w:rPr>
        <w:t>Pediatrická</w:t>
      </w:r>
      <w:r w:rsidRPr="00723912">
        <w:rPr>
          <w:i/>
          <w:spacing w:val="-9"/>
        </w:rPr>
        <w:t xml:space="preserve"> </w:t>
      </w:r>
      <w:r w:rsidRPr="00723912">
        <w:rPr>
          <w:i/>
          <w:spacing w:val="-2"/>
        </w:rPr>
        <w:t>populace</w:t>
      </w:r>
    </w:p>
    <w:p w14:paraId="0C3E0CFB" w14:textId="77777777" w:rsidR="00123CE9" w:rsidRPr="00723912" w:rsidRDefault="00123CE9" w:rsidP="00123CE9">
      <w:pPr>
        <w:pStyle w:val="Zkladntext"/>
        <w:spacing w:before="44" w:line="232" w:lineRule="auto"/>
        <w:ind w:left="143" w:right="405"/>
        <w:jc w:val="both"/>
      </w:pPr>
      <w:r w:rsidRPr="00723912">
        <w:t>Použití</w:t>
      </w:r>
      <w:r w:rsidRPr="00723912">
        <w:rPr>
          <w:spacing w:val="-4"/>
        </w:rPr>
        <w:t xml:space="preserve"> </w:t>
      </w:r>
      <w:r w:rsidRPr="00723912">
        <w:t>u</w:t>
      </w:r>
      <w:r w:rsidRPr="00723912">
        <w:rPr>
          <w:spacing w:val="-7"/>
        </w:rPr>
        <w:t xml:space="preserve"> </w:t>
      </w:r>
      <w:r w:rsidRPr="00723912">
        <w:t>dětí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4"/>
        </w:rPr>
        <w:t xml:space="preserve"> </w:t>
      </w:r>
      <w:r w:rsidRPr="00723912">
        <w:t>dospívajících</w:t>
      </w:r>
      <w:r w:rsidRPr="00723912">
        <w:rPr>
          <w:spacing w:val="-5"/>
        </w:rPr>
        <w:t xml:space="preserve"> </w:t>
      </w:r>
      <w:r w:rsidRPr="00723912">
        <w:t>musí</w:t>
      </w:r>
      <w:r w:rsidRPr="00723912">
        <w:rPr>
          <w:spacing w:val="-4"/>
        </w:rPr>
        <w:t xml:space="preserve"> </w:t>
      </w:r>
      <w:r w:rsidRPr="00723912">
        <w:t>být</w:t>
      </w:r>
      <w:r w:rsidRPr="00723912">
        <w:rPr>
          <w:spacing w:val="-4"/>
        </w:rPr>
        <w:t xml:space="preserve"> </w:t>
      </w:r>
      <w:r w:rsidRPr="00723912">
        <w:t>pečlivě</w:t>
      </w:r>
      <w:r w:rsidRPr="00723912">
        <w:rPr>
          <w:spacing w:val="-4"/>
        </w:rPr>
        <w:t xml:space="preserve"> </w:t>
      </w:r>
      <w:r w:rsidRPr="00723912">
        <w:t>zváženo</w:t>
      </w:r>
      <w:r w:rsidRPr="00723912">
        <w:rPr>
          <w:spacing w:val="-7"/>
        </w:rPr>
        <w:t xml:space="preserve"> </w:t>
      </w:r>
      <w:r w:rsidRPr="00723912">
        <w:t>na</w:t>
      </w:r>
      <w:r w:rsidRPr="00723912">
        <w:rPr>
          <w:spacing w:val="-4"/>
        </w:rPr>
        <w:t xml:space="preserve"> </w:t>
      </w:r>
      <w:r w:rsidRPr="00723912">
        <w:t>základě</w:t>
      </w:r>
      <w:r w:rsidRPr="00723912">
        <w:rPr>
          <w:spacing w:val="-4"/>
        </w:rPr>
        <w:t xml:space="preserve"> </w:t>
      </w:r>
      <w:r w:rsidRPr="00723912">
        <w:t>klinických</w:t>
      </w:r>
      <w:r w:rsidRPr="00723912">
        <w:rPr>
          <w:spacing w:val="-5"/>
        </w:rPr>
        <w:t xml:space="preserve"> </w:t>
      </w:r>
      <w:r w:rsidRPr="00723912">
        <w:t>potřeb</w:t>
      </w:r>
      <w:r w:rsidRPr="00723912">
        <w:rPr>
          <w:spacing w:val="-5"/>
        </w:rPr>
        <w:t xml:space="preserve"> </w:t>
      </w:r>
      <w:r w:rsidRPr="00723912">
        <w:t>a</w:t>
      </w:r>
      <w:r w:rsidRPr="00723912">
        <w:rPr>
          <w:spacing w:val="-4"/>
        </w:rPr>
        <w:t xml:space="preserve"> </w:t>
      </w:r>
      <w:r w:rsidRPr="00723912">
        <w:t>posouzení</w:t>
      </w:r>
      <w:r w:rsidRPr="00723912">
        <w:rPr>
          <w:spacing w:val="-4"/>
        </w:rPr>
        <w:t xml:space="preserve"> </w:t>
      </w:r>
      <w:r w:rsidRPr="00723912">
        <w:t>poměru rizika a přínosu u této skupiny pacientů. Aktivity, které mají být podávány dětem a dospívajícím, lze vypočítat</w:t>
      </w:r>
      <w:r w:rsidRPr="00723912">
        <w:rPr>
          <w:spacing w:val="-11"/>
        </w:rPr>
        <w:t xml:space="preserve"> </w:t>
      </w:r>
      <w:r w:rsidRPr="00723912">
        <w:t>podle</w:t>
      </w:r>
      <w:r w:rsidRPr="00723912">
        <w:rPr>
          <w:spacing w:val="-9"/>
        </w:rPr>
        <w:t xml:space="preserve"> </w:t>
      </w:r>
      <w:r w:rsidRPr="00723912">
        <w:t>doporučení</w:t>
      </w:r>
      <w:r w:rsidRPr="00723912">
        <w:rPr>
          <w:spacing w:val="-10"/>
        </w:rPr>
        <w:t xml:space="preserve"> </w:t>
      </w:r>
      <w:r w:rsidRPr="00723912">
        <w:t>p</w:t>
      </w:r>
      <w:r>
        <w:t>racovní skupiny</w:t>
      </w:r>
      <w:r w:rsidRPr="00723912">
        <w:rPr>
          <w:spacing w:val="-11"/>
        </w:rPr>
        <w:t xml:space="preserve"> </w:t>
      </w:r>
      <w:r w:rsidRPr="00723912">
        <w:t>Evropské</w:t>
      </w:r>
      <w:r w:rsidRPr="00723912">
        <w:rPr>
          <w:spacing w:val="-9"/>
        </w:rPr>
        <w:t xml:space="preserve"> </w:t>
      </w:r>
      <w:r w:rsidRPr="00723912">
        <w:t>asociace</w:t>
      </w:r>
      <w:r w:rsidRPr="00723912">
        <w:rPr>
          <w:spacing w:val="-9"/>
        </w:rPr>
        <w:t xml:space="preserve"> </w:t>
      </w:r>
      <w:r w:rsidRPr="00723912">
        <w:t>nukleární</w:t>
      </w:r>
      <w:r w:rsidRPr="00723912">
        <w:rPr>
          <w:spacing w:val="-8"/>
        </w:rPr>
        <w:t xml:space="preserve"> </w:t>
      </w:r>
      <w:r w:rsidRPr="00723912">
        <w:t>medicíny</w:t>
      </w:r>
      <w:r w:rsidRPr="00723912">
        <w:rPr>
          <w:spacing w:val="-9"/>
        </w:rPr>
        <w:t xml:space="preserve"> </w:t>
      </w:r>
      <w:r w:rsidRPr="00723912">
        <w:rPr>
          <w:spacing w:val="-2"/>
        </w:rPr>
        <w:t>(EANM):</w:t>
      </w:r>
    </w:p>
    <w:p w14:paraId="4384B14E" w14:textId="77777777" w:rsidR="00123CE9" w:rsidRPr="00723912" w:rsidRDefault="00123CE9" w:rsidP="00123CE9">
      <w:pPr>
        <w:pStyle w:val="Odsekzoznamu"/>
        <w:numPr>
          <w:ilvl w:val="0"/>
          <w:numId w:val="6"/>
        </w:numPr>
        <w:tabs>
          <w:tab w:val="left" w:pos="553"/>
        </w:tabs>
        <w:spacing w:before="244" w:line="250" w:lineRule="exact"/>
        <w:ind w:left="553" w:hanging="126"/>
        <w:contextualSpacing w:val="0"/>
      </w:pPr>
      <w:r w:rsidRPr="00723912">
        <w:t>je</w:t>
      </w:r>
      <w:r w:rsidRPr="00723912">
        <w:rPr>
          <w:spacing w:val="-6"/>
        </w:rPr>
        <w:t xml:space="preserve"> </w:t>
      </w:r>
      <w:r>
        <w:rPr>
          <w:spacing w:val="-6"/>
        </w:rPr>
        <w:t xml:space="preserve">důrazně </w:t>
      </w:r>
      <w:r w:rsidRPr="00723912">
        <w:t>doporučeno</w:t>
      </w:r>
      <w:r w:rsidRPr="00723912">
        <w:rPr>
          <w:spacing w:val="-3"/>
        </w:rPr>
        <w:t xml:space="preserve"> </w:t>
      </w:r>
      <w:r w:rsidRPr="00723912">
        <w:t>provedení</w:t>
      </w:r>
      <w:r w:rsidRPr="00723912">
        <w:rPr>
          <w:spacing w:val="-5"/>
        </w:rPr>
        <w:t xml:space="preserve"> </w:t>
      </w:r>
      <w:r w:rsidRPr="00723912">
        <w:t>PET</w:t>
      </w:r>
      <w:r w:rsidRPr="00723912">
        <w:rPr>
          <w:spacing w:val="-4"/>
        </w:rPr>
        <w:t xml:space="preserve"> </w:t>
      </w:r>
      <w:r w:rsidRPr="00723912">
        <w:t>3D</w:t>
      </w:r>
      <w:r w:rsidRPr="00723912">
        <w:rPr>
          <w:spacing w:val="-5"/>
        </w:rPr>
        <w:t xml:space="preserve"> </w:t>
      </w:r>
      <w:r w:rsidRPr="00723912">
        <w:t>zobrazování,</w:t>
      </w:r>
      <w:r w:rsidRPr="00723912">
        <w:rPr>
          <w:spacing w:val="-6"/>
        </w:rPr>
        <w:t xml:space="preserve"> </w:t>
      </w:r>
      <w:r w:rsidRPr="00723912">
        <w:t>s</w:t>
      </w:r>
      <w:r w:rsidRPr="00723912">
        <w:rPr>
          <w:spacing w:val="-2"/>
        </w:rPr>
        <w:t xml:space="preserve"> </w:t>
      </w:r>
      <w:r w:rsidRPr="00723912">
        <w:t>použitím</w:t>
      </w:r>
      <w:r w:rsidRPr="00723912">
        <w:rPr>
          <w:spacing w:val="-2"/>
        </w:rPr>
        <w:t xml:space="preserve"> </w:t>
      </w:r>
      <w:r w:rsidRPr="00723912">
        <w:t>následujícího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výpočtu:</w:t>
      </w:r>
    </w:p>
    <w:p w14:paraId="5492D90C" w14:textId="77777777" w:rsidR="00123CE9" w:rsidRPr="00723912" w:rsidRDefault="00123CE9" w:rsidP="00123CE9">
      <w:pPr>
        <w:pStyle w:val="Zkladntext"/>
        <w:spacing w:line="250" w:lineRule="exact"/>
        <w:ind w:left="571"/>
      </w:pPr>
      <w:r w:rsidRPr="00723912">
        <w:t>podaná</w:t>
      </w:r>
      <w:r w:rsidRPr="00723912">
        <w:rPr>
          <w:spacing w:val="-7"/>
        </w:rPr>
        <w:t xml:space="preserve"> </w:t>
      </w:r>
      <w:r w:rsidRPr="00723912">
        <w:t>aktivita</w:t>
      </w:r>
      <w:r w:rsidRPr="00723912">
        <w:rPr>
          <w:spacing w:val="-4"/>
        </w:rPr>
        <w:t xml:space="preserve"> </w:t>
      </w:r>
      <w:r w:rsidRPr="00723912">
        <w:t>[</w:t>
      </w:r>
      <w:proofErr w:type="spellStart"/>
      <w:r w:rsidRPr="00723912">
        <w:t>MBq</w:t>
      </w:r>
      <w:proofErr w:type="spellEnd"/>
      <w:r w:rsidRPr="00723912">
        <w:t>]</w:t>
      </w:r>
      <w:r w:rsidRPr="00723912">
        <w:rPr>
          <w:spacing w:val="-3"/>
        </w:rPr>
        <w:t xml:space="preserve"> </w:t>
      </w:r>
      <w:r w:rsidRPr="00723912">
        <w:t>=</w:t>
      </w:r>
      <w:r w:rsidRPr="00723912">
        <w:rPr>
          <w:spacing w:val="-5"/>
        </w:rPr>
        <w:t xml:space="preserve"> </w:t>
      </w:r>
      <w:r w:rsidRPr="00723912">
        <w:t>14</w:t>
      </w:r>
      <w:r w:rsidRPr="00723912">
        <w:rPr>
          <w:spacing w:val="-2"/>
        </w:rPr>
        <w:t xml:space="preserve"> </w:t>
      </w:r>
      <w:r w:rsidRPr="00723912">
        <w:t>x</w:t>
      </w:r>
      <w:r w:rsidRPr="00723912">
        <w:rPr>
          <w:spacing w:val="-3"/>
        </w:rPr>
        <w:t xml:space="preserve"> </w:t>
      </w:r>
      <w:r w:rsidRPr="00723912">
        <w:t>koeficient</w:t>
      </w:r>
      <w:r w:rsidRPr="00723912">
        <w:rPr>
          <w:spacing w:val="-4"/>
        </w:rPr>
        <w:t xml:space="preserve"> </w:t>
      </w:r>
      <w:r w:rsidRPr="00723912">
        <w:t>(uveden</w:t>
      </w:r>
      <w:r w:rsidRPr="00723912">
        <w:rPr>
          <w:spacing w:val="-3"/>
        </w:rPr>
        <w:t xml:space="preserve"> </w:t>
      </w:r>
      <w:r w:rsidRPr="00723912">
        <w:t>v</w:t>
      </w:r>
      <w:r w:rsidRPr="00723912">
        <w:rPr>
          <w:spacing w:val="-1"/>
        </w:rPr>
        <w:t xml:space="preserve"> </w:t>
      </w:r>
      <w:r w:rsidRPr="00723912">
        <w:t>tabulce</w:t>
      </w:r>
      <w:r w:rsidRPr="00723912">
        <w:rPr>
          <w:spacing w:val="-5"/>
        </w:rPr>
        <w:t xml:space="preserve"> </w:t>
      </w:r>
      <w:r w:rsidRPr="00723912">
        <w:t>níže),</w:t>
      </w:r>
      <w:r w:rsidRPr="00723912">
        <w:rPr>
          <w:spacing w:val="-5"/>
        </w:rPr>
        <w:t xml:space="preserve"> </w:t>
      </w:r>
      <w:r w:rsidRPr="00723912">
        <w:t>minimální</w:t>
      </w:r>
      <w:r w:rsidRPr="00723912">
        <w:rPr>
          <w:spacing w:val="-2"/>
        </w:rPr>
        <w:t xml:space="preserve"> </w:t>
      </w:r>
      <w:r w:rsidRPr="00723912">
        <w:t>aktivita</w:t>
      </w:r>
      <w:r w:rsidRPr="00723912">
        <w:rPr>
          <w:spacing w:val="-2"/>
        </w:rPr>
        <w:t xml:space="preserve"> </w:t>
      </w:r>
      <w:r w:rsidRPr="00723912">
        <w:t>=</w:t>
      </w:r>
      <w:r w:rsidRPr="00723912">
        <w:rPr>
          <w:spacing w:val="-3"/>
        </w:rPr>
        <w:t xml:space="preserve"> </w:t>
      </w:r>
      <w:r w:rsidRPr="00723912">
        <w:t>14</w:t>
      </w:r>
      <w:r w:rsidRPr="00723912">
        <w:rPr>
          <w:spacing w:val="-4"/>
        </w:rPr>
        <w:t xml:space="preserve"> </w:t>
      </w:r>
      <w:proofErr w:type="spellStart"/>
      <w:r w:rsidRPr="00723912">
        <w:rPr>
          <w:spacing w:val="-5"/>
        </w:rPr>
        <w:t>MBq</w:t>
      </w:r>
      <w:proofErr w:type="spellEnd"/>
    </w:p>
    <w:p w14:paraId="209D87CA" w14:textId="77777777" w:rsidR="00123CE9" w:rsidRPr="00723912" w:rsidRDefault="00123CE9" w:rsidP="00123CE9">
      <w:pPr>
        <w:pStyle w:val="Odsekzoznamu"/>
        <w:numPr>
          <w:ilvl w:val="0"/>
          <w:numId w:val="6"/>
        </w:numPr>
        <w:tabs>
          <w:tab w:val="left" w:pos="553"/>
        </w:tabs>
        <w:spacing w:before="239" w:line="250" w:lineRule="exact"/>
        <w:ind w:left="553" w:hanging="126"/>
        <w:contextualSpacing w:val="0"/>
      </w:pPr>
      <w:r w:rsidRPr="00723912">
        <w:t>pokud</w:t>
      </w:r>
      <w:r w:rsidRPr="00723912">
        <w:rPr>
          <w:spacing w:val="-6"/>
        </w:rPr>
        <w:t xml:space="preserve"> </w:t>
      </w:r>
      <w:r w:rsidRPr="00723912">
        <w:t>je</w:t>
      </w:r>
      <w:r w:rsidRPr="00723912">
        <w:rPr>
          <w:spacing w:val="-5"/>
        </w:rPr>
        <w:t xml:space="preserve"> </w:t>
      </w:r>
      <w:r w:rsidRPr="00723912">
        <w:t>možné</w:t>
      </w:r>
      <w:r w:rsidRPr="00723912">
        <w:rPr>
          <w:spacing w:val="-3"/>
        </w:rPr>
        <w:t xml:space="preserve"> </w:t>
      </w:r>
      <w:r w:rsidRPr="00723912">
        <w:t>pouze</w:t>
      </w:r>
      <w:r w:rsidRPr="00723912">
        <w:rPr>
          <w:spacing w:val="-3"/>
        </w:rPr>
        <w:t xml:space="preserve"> </w:t>
      </w:r>
      <w:r w:rsidRPr="00723912">
        <w:t>provedení</w:t>
      </w:r>
      <w:r w:rsidRPr="00723912">
        <w:rPr>
          <w:spacing w:val="-3"/>
        </w:rPr>
        <w:t xml:space="preserve"> </w:t>
      </w:r>
      <w:r w:rsidRPr="00723912">
        <w:t>PET</w:t>
      </w:r>
      <w:r w:rsidRPr="00723912">
        <w:rPr>
          <w:spacing w:val="-3"/>
        </w:rPr>
        <w:t xml:space="preserve"> </w:t>
      </w:r>
      <w:r w:rsidRPr="00723912">
        <w:t>2D</w:t>
      </w:r>
      <w:r w:rsidRPr="00723912">
        <w:rPr>
          <w:spacing w:val="-3"/>
        </w:rPr>
        <w:t xml:space="preserve"> </w:t>
      </w:r>
      <w:r w:rsidRPr="00723912">
        <w:t>zobrazování,</w:t>
      </w:r>
      <w:r w:rsidRPr="00723912">
        <w:rPr>
          <w:spacing w:val="-4"/>
        </w:rPr>
        <w:t xml:space="preserve"> </w:t>
      </w:r>
      <w:r w:rsidRPr="00723912">
        <w:t>použije</w:t>
      </w:r>
      <w:r w:rsidRPr="00723912">
        <w:rPr>
          <w:spacing w:val="-3"/>
        </w:rPr>
        <w:t xml:space="preserve"> </w:t>
      </w:r>
      <w:r w:rsidRPr="00723912">
        <w:t>se</w:t>
      </w:r>
      <w:r w:rsidRPr="00723912">
        <w:rPr>
          <w:spacing w:val="-3"/>
        </w:rPr>
        <w:t xml:space="preserve"> </w:t>
      </w:r>
      <w:r w:rsidRPr="00723912">
        <w:t>následující</w:t>
      </w:r>
      <w:r w:rsidRPr="00723912">
        <w:rPr>
          <w:spacing w:val="-2"/>
        </w:rPr>
        <w:t xml:space="preserve"> výpočet:</w:t>
      </w:r>
    </w:p>
    <w:p w14:paraId="566F0F79" w14:textId="77777777" w:rsidR="00123CE9" w:rsidRPr="00723912" w:rsidRDefault="00123CE9" w:rsidP="00123CE9">
      <w:pPr>
        <w:pStyle w:val="Zkladntext"/>
        <w:spacing w:line="250" w:lineRule="exact"/>
        <w:ind w:left="571"/>
      </w:pPr>
      <w:r w:rsidRPr="00723912">
        <w:t>podaná</w:t>
      </w:r>
      <w:r w:rsidRPr="00723912">
        <w:rPr>
          <w:spacing w:val="-5"/>
        </w:rPr>
        <w:t xml:space="preserve"> </w:t>
      </w:r>
      <w:r w:rsidRPr="00723912">
        <w:t>aktivita</w:t>
      </w:r>
      <w:r w:rsidRPr="00723912">
        <w:rPr>
          <w:spacing w:val="-5"/>
        </w:rPr>
        <w:t xml:space="preserve"> </w:t>
      </w:r>
      <w:r w:rsidRPr="00723912">
        <w:t>[</w:t>
      </w:r>
      <w:proofErr w:type="spellStart"/>
      <w:r w:rsidRPr="00723912">
        <w:t>MBq</w:t>
      </w:r>
      <w:proofErr w:type="spellEnd"/>
      <w:r w:rsidRPr="00723912">
        <w:t>]</w:t>
      </w:r>
      <w:r w:rsidRPr="00723912">
        <w:rPr>
          <w:spacing w:val="-2"/>
        </w:rPr>
        <w:t xml:space="preserve"> </w:t>
      </w:r>
      <w:r w:rsidRPr="00723912">
        <w:t>=</w:t>
      </w:r>
      <w:r w:rsidRPr="00723912">
        <w:rPr>
          <w:spacing w:val="-5"/>
        </w:rPr>
        <w:t xml:space="preserve"> </w:t>
      </w:r>
      <w:r w:rsidRPr="00723912">
        <w:t>25,9</w:t>
      </w:r>
      <w:r w:rsidRPr="00723912">
        <w:rPr>
          <w:spacing w:val="-2"/>
        </w:rPr>
        <w:t xml:space="preserve"> </w:t>
      </w:r>
      <w:r w:rsidRPr="00723912">
        <w:t>x</w:t>
      </w:r>
      <w:r w:rsidRPr="00723912">
        <w:rPr>
          <w:spacing w:val="-3"/>
        </w:rPr>
        <w:t xml:space="preserve"> </w:t>
      </w:r>
      <w:r w:rsidRPr="00723912">
        <w:t>koeficient</w:t>
      </w:r>
      <w:r w:rsidRPr="00723912">
        <w:rPr>
          <w:spacing w:val="-5"/>
        </w:rPr>
        <w:t xml:space="preserve"> </w:t>
      </w:r>
      <w:r w:rsidRPr="00723912">
        <w:t>(uveden</w:t>
      </w:r>
      <w:r w:rsidRPr="00723912">
        <w:rPr>
          <w:spacing w:val="-2"/>
        </w:rPr>
        <w:t xml:space="preserve"> </w:t>
      </w:r>
      <w:r w:rsidRPr="00723912">
        <w:t>v</w:t>
      </w:r>
      <w:r w:rsidRPr="00723912">
        <w:rPr>
          <w:spacing w:val="-3"/>
        </w:rPr>
        <w:t xml:space="preserve"> </w:t>
      </w:r>
      <w:r w:rsidRPr="00723912">
        <w:t>tabulce</w:t>
      </w:r>
      <w:r w:rsidRPr="00723912">
        <w:rPr>
          <w:spacing w:val="-2"/>
        </w:rPr>
        <w:t xml:space="preserve"> </w:t>
      </w:r>
      <w:r w:rsidRPr="00723912">
        <w:t>níže),</w:t>
      </w:r>
      <w:r w:rsidRPr="00723912">
        <w:rPr>
          <w:spacing w:val="-6"/>
        </w:rPr>
        <w:t xml:space="preserve"> </w:t>
      </w:r>
      <w:r w:rsidRPr="00723912">
        <w:t>minimální</w:t>
      </w:r>
      <w:r w:rsidRPr="00723912">
        <w:rPr>
          <w:spacing w:val="-2"/>
        </w:rPr>
        <w:t xml:space="preserve"> </w:t>
      </w:r>
      <w:r w:rsidRPr="00723912">
        <w:t>aktivita</w:t>
      </w:r>
      <w:r w:rsidRPr="00723912">
        <w:rPr>
          <w:spacing w:val="-2"/>
        </w:rPr>
        <w:t xml:space="preserve"> </w:t>
      </w:r>
      <w:r w:rsidRPr="00723912">
        <w:t>=</w:t>
      </w:r>
      <w:r w:rsidRPr="00723912">
        <w:rPr>
          <w:spacing w:val="-5"/>
        </w:rPr>
        <w:t xml:space="preserve"> </w:t>
      </w:r>
      <w:r w:rsidRPr="00723912">
        <w:t>26</w:t>
      </w:r>
      <w:r w:rsidRPr="00723912">
        <w:rPr>
          <w:spacing w:val="-2"/>
        </w:rPr>
        <w:t xml:space="preserve"> </w:t>
      </w:r>
      <w:proofErr w:type="spellStart"/>
      <w:r w:rsidRPr="00723912">
        <w:rPr>
          <w:spacing w:val="-5"/>
        </w:rPr>
        <w:t>MBq</w:t>
      </w:r>
      <w:proofErr w:type="spellEnd"/>
    </w:p>
    <w:p w14:paraId="7DB16C8B" w14:textId="77777777" w:rsidR="00123CE9" w:rsidRPr="00723912" w:rsidRDefault="00123CE9" w:rsidP="00123CE9">
      <w:pPr>
        <w:pStyle w:val="Zkladntext"/>
        <w:spacing w:before="3"/>
        <w:rPr>
          <w:sz w:val="20"/>
        </w:rPr>
      </w:pPr>
    </w:p>
    <w:tbl>
      <w:tblPr>
        <w:tblStyle w:val="TableNormal"/>
        <w:tblW w:w="0" w:type="auto"/>
        <w:tblInd w:w="4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1"/>
        <w:gridCol w:w="1279"/>
        <w:gridCol w:w="1421"/>
        <w:gridCol w:w="1399"/>
        <w:gridCol w:w="1560"/>
        <w:gridCol w:w="1440"/>
      </w:tblGrid>
      <w:tr w:rsidR="00123CE9" w:rsidRPr="00723912" w14:paraId="30D8F473" w14:textId="77777777" w:rsidTr="00343A0F">
        <w:trPr>
          <w:trHeight w:val="507"/>
        </w:trPr>
        <w:tc>
          <w:tcPr>
            <w:tcW w:w="1541" w:type="dxa"/>
          </w:tcPr>
          <w:p w14:paraId="1A9E1DAA" w14:textId="77777777" w:rsidR="00123CE9" w:rsidRPr="00723912" w:rsidRDefault="00123CE9" w:rsidP="00343A0F">
            <w:pPr>
              <w:pStyle w:val="TableParagraph"/>
              <w:spacing w:line="252" w:lineRule="exact"/>
              <w:ind w:left="170" w:right="418"/>
              <w:rPr>
                <w:b/>
              </w:rPr>
            </w:pPr>
            <w:r w:rsidRPr="00723912">
              <w:rPr>
                <w:b/>
                <w:spacing w:val="-2"/>
              </w:rPr>
              <w:t xml:space="preserve">Hmotnost </w:t>
            </w:r>
            <w:r w:rsidRPr="00723912">
              <w:rPr>
                <w:b/>
                <w:spacing w:val="-4"/>
              </w:rPr>
              <w:t>[kg]</w:t>
            </w:r>
          </w:p>
        </w:tc>
        <w:tc>
          <w:tcPr>
            <w:tcW w:w="1279" w:type="dxa"/>
          </w:tcPr>
          <w:p w14:paraId="3EE4BE54" w14:textId="77777777" w:rsidR="00123CE9" w:rsidRPr="00723912" w:rsidRDefault="00123CE9" w:rsidP="00343A0F">
            <w:pPr>
              <w:pStyle w:val="TableParagraph"/>
              <w:spacing w:before="252" w:line="235" w:lineRule="exact"/>
              <w:ind w:left="103" w:right="3"/>
              <w:jc w:val="center"/>
              <w:rPr>
                <w:b/>
              </w:rPr>
            </w:pPr>
            <w:r w:rsidRPr="00723912">
              <w:rPr>
                <w:b/>
                <w:spacing w:val="-2"/>
              </w:rPr>
              <w:t>koeficient</w:t>
            </w:r>
          </w:p>
        </w:tc>
        <w:tc>
          <w:tcPr>
            <w:tcW w:w="1421" w:type="dxa"/>
          </w:tcPr>
          <w:p w14:paraId="68665F80" w14:textId="77777777" w:rsidR="00123CE9" w:rsidRPr="00723912" w:rsidRDefault="00123CE9" w:rsidP="00343A0F">
            <w:pPr>
              <w:pStyle w:val="TableParagraph"/>
              <w:spacing w:before="252" w:line="235" w:lineRule="exact"/>
              <w:ind w:left="1" w:right="1"/>
              <w:jc w:val="center"/>
              <w:rPr>
                <w:b/>
              </w:rPr>
            </w:pPr>
            <w:r w:rsidRPr="00723912">
              <w:rPr>
                <w:b/>
              </w:rPr>
              <w:t>Hmotnost</w:t>
            </w:r>
            <w:r w:rsidRPr="00723912">
              <w:rPr>
                <w:b/>
                <w:spacing w:val="-8"/>
              </w:rPr>
              <w:t xml:space="preserve"> </w:t>
            </w:r>
            <w:r w:rsidRPr="00723912">
              <w:rPr>
                <w:b/>
                <w:spacing w:val="-4"/>
              </w:rPr>
              <w:t>[kg]</w:t>
            </w:r>
          </w:p>
        </w:tc>
        <w:tc>
          <w:tcPr>
            <w:tcW w:w="1399" w:type="dxa"/>
          </w:tcPr>
          <w:p w14:paraId="3A6A9A2D" w14:textId="77777777" w:rsidR="00123CE9" w:rsidRPr="00723912" w:rsidRDefault="00123CE9" w:rsidP="00343A0F">
            <w:pPr>
              <w:pStyle w:val="TableParagraph"/>
              <w:spacing w:before="252" w:line="235" w:lineRule="exact"/>
              <w:ind w:left="1" w:right="1"/>
              <w:jc w:val="center"/>
              <w:rPr>
                <w:b/>
              </w:rPr>
            </w:pPr>
            <w:r w:rsidRPr="00723912">
              <w:rPr>
                <w:b/>
                <w:spacing w:val="-2"/>
              </w:rPr>
              <w:t>koeficient</w:t>
            </w:r>
          </w:p>
        </w:tc>
        <w:tc>
          <w:tcPr>
            <w:tcW w:w="1560" w:type="dxa"/>
          </w:tcPr>
          <w:p w14:paraId="26A980AC" w14:textId="77777777" w:rsidR="00123CE9" w:rsidRPr="00723912" w:rsidRDefault="00123CE9" w:rsidP="00343A0F">
            <w:pPr>
              <w:pStyle w:val="TableParagraph"/>
              <w:spacing w:line="252" w:lineRule="exact"/>
              <w:ind w:left="180" w:right="104"/>
              <w:rPr>
                <w:b/>
              </w:rPr>
            </w:pPr>
            <w:r w:rsidRPr="00723912">
              <w:rPr>
                <w:b/>
                <w:spacing w:val="-2"/>
              </w:rPr>
              <w:t xml:space="preserve">Hmotnost </w:t>
            </w:r>
            <w:r w:rsidRPr="00723912">
              <w:rPr>
                <w:b/>
                <w:spacing w:val="-4"/>
              </w:rPr>
              <w:t>[kg]</w:t>
            </w:r>
          </w:p>
        </w:tc>
        <w:tc>
          <w:tcPr>
            <w:tcW w:w="1440" w:type="dxa"/>
          </w:tcPr>
          <w:p w14:paraId="4FBA1588" w14:textId="77777777" w:rsidR="00123CE9" w:rsidRPr="00723912" w:rsidRDefault="00123CE9" w:rsidP="00343A0F">
            <w:pPr>
              <w:pStyle w:val="TableParagraph"/>
              <w:spacing w:before="252" w:line="235" w:lineRule="exact"/>
              <w:ind w:left="61"/>
              <w:jc w:val="center"/>
              <w:rPr>
                <w:b/>
              </w:rPr>
            </w:pPr>
            <w:r w:rsidRPr="00723912">
              <w:rPr>
                <w:b/>
                <w:spacing w:val="-2"/>
              </w:rPr>
              <w:t>koeficient</w:t>
            </w:r>
          </w:p>
        </w:tc>
      </w:tr>
      <w:tr w:rsidR="00123CE9" w:rsidRPr="00723912" w14:paraId="36452DF1" w14:textId="77777777" w:rsidTr="00343A0F">
        <w:trPr>
          <w:trHeight w:val="244"/>
        </w:trPr>
        <w:tc>
          <w:tcPr>
            <w:tcW w:w="1541" w:type="dxa"/>
          </w:tcPr>
          <w:p w14:paraId="0E26A4CA" w14:textId="77777777" w:rsidR="00123CE9" w:rsidRPr="00723912" w:rsidRDefault="00123CE9" w:rsidP="00343A0F">
            <w:pPr>
              <w:pStyle w:val="TableParagraph"/>
              <w:spacing w:line="224" w:lineRule="exact"/>
              <w:ind w:left="14" w:right="1"/>
              <w:jc w:val="center"/>
              <w:rPr>
                <w:b/>
              </w:rPr>
            </w:pPr>
            <w:r w:rsidRPr="00723912">
              <w:rPr>
                <w:b/>
                <w:spacing w:val="-10"/>
              </w:rPr>
              <w:t>3</w:t>
            </w:r>
          </w:p>
        </w:tc>
        <w:tc>
          <w:tcPr>
            <w:tcW w:w="1279" w:type="dxa"/>
          </w:tcPr>
          <w:p w14:paraId="7B8C9805" w14:textId="77777777" w:rsidR="00123CE9" w:rsidRPr="00723912" w:rsidRDefault="00123CE9" w:rsidP="00343A0F">
            <w:pPr>
              <w:pStyle w:val="TableParagraph"/>
              <w:spacing w:line="224" w:lineRule="exact"/>
              <w:ind w:left="100" w:right="100"/>
              <w:jc w:val="center"/>
            </w:pPr>
            <w:r w:rsidRPr="00723912">
              <w:rPr>
                <w:spacing w:val="-10"/>
              </w:rPr>
              <w:t>1</w:t>
            </w:r>
          </w:p>
        </w:tc>
        <w:tc>
          <w:tcPr>
            <w:tcW w:w="1421" w:type="dxa"/>
          </w:tcPr>
          <w:p w14:paraId="5BB0F253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22</w:t>
            </w:r>
          </w:p>
        </w:tc>
        <w:tc>
          <w:tcPr>
            <w:tcW w:w="1399" w:type="dxa"/>
          </w:tcPr>
          <w:p w14:paraId="2E4D3365" w14:textId="77777777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5.29</w:t>
            </w:r>
          </w:p>
        </w:tc>
        <w:tc>
          <w:tcPr>
            <w:tcW w:w="1560" w:type="dxa"/>
          </w:tcPr>
          <w:p w14:paraId="62B969FA" w14:textId="77777777" w:rsidR="00123CE9" w:rsidRPr="00723912" w:rsidRDefault="00123CE9" w:rsidP="00343A0F">
            <w:pPr>
              <w:pStyle w:val="TableParagraph"/>
              <w:spacing w:line="224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42</w:t>
            </w:r>
          </w:p>
        </w:tc>
        <w:tc>
          <w:tcPr>
            <w:tcW w:w="1440" w:type="dxa"/>
          </w:tcPr>
          <w:p w14:paraId="7E23962D" w14:textId="77777777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4"/>
              </w:rPr>
              <w:t>9.14</w:t>
            </w:r>
          </w:p>
        </w:tc>
      </w:tr>
      <w:tr w:rsidR="00123CE9" w:rsidRPr="00723912" w14:paraId="4B6FAA0F" w14:textId="77777777" w:rsidTr="00343A0F">
        <w:trPr>
          <w:trHeight w:val="244"/>
        </w:trPr>
        <w:tc>
          <w:tcPr>
            <w:tcW w:w="1541" w:type="dxa"/>
          </w:tcPr>
          <w:p w14:paraId="1700381E" w14:textId="77777777" w:rsidR="00123CE9" w:rsidRPr="00723912" w:rsidRDefault="00123CE9" w:rsidP="00343A0F">
            <w:pPr>
              <w:pStyle w:val="TableParagraph"/>
              <w:spacing w:line="224" w:lineRule="exact"/>
              <w:ind w:left="14" w:right="1"/>
              <w:jc w:val="center"/>
              <w:rPr>
                <w:b/>
              </w:rPr>
            </w:pPr>
            <w:r w:rsidRPr="00723912">
              <w:rPr>
                <w:b/>
                <w:spacing w:val="-10"/>
              </w:rPr>
              <w:t>4</w:t>
            </w:r>
          </w:p>
        </w:tc>
        <w:tc>
          <w:tcPr>
            <w:tcW w:w="1279" w:type="dxa"/>
          </w:tcPr>
          <w:p w14:paraId="7E7587E6" w14:textId="017B84A1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1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14</w:t>
            </w:r>
          </w:p>
        </w:tc>
        <w:tc>
          <w:tcPr>
            <w:tcW w:w="1421" w:type="dxa"/>
          </w:tcPr>
          <w:p w14:paraId="7DEB7AD0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24</w:t>
            </w:r>
          </w:p>
        </w:tc>
        <w:tc>
          <w:tcPr>
            <w:tcW w:w="1399" w:type="dxa"/>
          </w:tcPr>
          <w:p w14:paraId="4DD36BEE" w14:textId="421745A6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5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71</w:t>
            </w:r>
          </w:p>
        </w:tc>
        <w:tc>
          <w:tcPr>
            <w:tcW w:w="1560" w:type="dxa"/>
          </w:tcPr>
          <w:p w14:paraId="42E078BB" w14:textId="77777777" w:rsidR="00123CE9" w:rsidRPr="00723912" w:rsidRDefault="00123CE9" w:rsidP="00343A0F">
            <w:pPr>
              <w:pStyle w:val="TableParagraph"/>
              <w:spacing w:line="224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44</w:t>
            </w:r>
          </w:p>
        </w:tc>
        <w:tc>
          <w:tcPr>
            <w:tcW w:w="1440" w:type="dxa"/>
          </w:tcPr>
          <w:p w14:paraId="38846DA8" w14:textId="1FE68D1D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4"/>
              </w:rPr>
              <w:t>9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57</w:t>
            </w:r>
          </w:p>
        </w:tc>
      </w:tr>
      <w:tr w:rsidR="00123CE9" w:rsidRPr="00723912" w14:paraId="718B4313" w14:textId="77777777" w:rsidTr="00343A0F">
        <w:trPr>
          <w:trHeight w:val="241"/>
        </w:trPr>
        <w:tc>
          <w:tcPr>
            <w:tcW w:w="1541" w:type="dxa"/>
          </w:tcPr>
          <w:p w14:paraId="15DBEE19" w14:textId="77777777" w:rsidR="00123CE9" w:rsidRPr="00723912" w:rsidRDefault="00123CE9" w:rsidP="00343A0F">
            <w:pPr>
              <w:pStyle w:val="TableParagraph"/>
              <w:spacing w:line="222" w:lineRule="exact"/>
              <w:ind w:left="14" w:right="1"/>
              <w:jc w:val="center"/>
              <w:rPr>
                <w:b/>
              </w:rPr>
            </w:pPr>
            <w:r w:rsidRPr="00723912">
              <w:rPr>
                <w:b/>
                <w:spacing w:val="-10"/>
              </w:rPr>
              <w:t>6</w:t>
            </w:r>
          </w:p>
        </w:tc>
        <w:tc>
          <w:tcPr>
            <w:tcW w:w="1279" w:type="dxa"/>
          </w:tcPr>
          <w:p w14:paraId="3149F718" w14:textId="702C72D7" w:rsidR="00123CE9" w:rsidRPr="00723912" w:rsidRDefault="00123CE9" w:rsidP="00343A0F">
            <w:pPr>
              <w:pStyle w:val="TableParagraph"/>
              <w:spacing w:line="222" w:lineRule="exact"/>
              <w:ind w:left="100" w:right="103"/>
              <w:jc w:val="center"/>
            </w:pPr>
            <w:r w:rsidRPr="00723912">
              <w:rPr>
                <w:spacing w:val="-4"/>
              </w:rPr>
              <w:t>1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71</w:t>
            </w:r>
          </w:p>
        </w:tc>
        <w:tc>
          <w:tcPr>
            <w:tcW w:w="1421" w:type="dxa"/>
          </w:tcPr>
          <w:p w14:paraId="7D992E87" w14:textId="77777777" w:rsidR="00123CE9" w:rsidRPr="00723912" w:rsidRDefault="00123CE9" w:rsidP="00343A0F">
            <w:pPr>
              <w:pStyle w:val="TableParagraph"/>
              <w:spacing w:line="222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26</w:t>
            </w:r>
          </w:p>
        </w:tc>
        <w:tc>
          <w:tcPr>
            <w:tcW w:w="1399" w:type="dxa"/>
          </w:tcPr>
          <w:p w14:paraId="789AF6F0" w14:textId="21CE837C" w:rsidR="00123CE9" w:rsidRPr="00723912" w:rsidRDefault="00123CE9" w:rsidP="00343A0F">
            <w:pPr>
              <w:pStyle w:val="TableParagraph"/>
              <w:spacing w:line="222" w:lineRule="exact"/>
              <w:ind w:left="1"/>
              <w:jc w:val="center"/>
            </w:pPr>
            <w:r w:rsidRPr="00723912">
              <w:rPr>
                <w:spacing w:val="-4"/>
              </w:rPr>
              <w:t>6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14</w:t>
            </w:r>
          </w:p>
        </w:tc>
        <w:tc>
          <w:tcPr>
            <w:tcW w:w="1560" w:type="dxa"/>
          </w:tcPr>
          <w:p w14:paraId="6C0045CD" w14:textId="77777777" w:rsidR="00123CE9" w:rsidRPr="00723912" w:rsidRDefault="00123CE9" w:rsidP="00343A0F">
            <w:pPr>
              <w:pStyle w:val="TableParagraph"/>
              <w:spacing w:line="222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46</w:t>
            </w:r>
          </w:p>
        </w:tc>
        <w:tc>
          <w:tcPr>
            <w:tcW w:w="1440" w:type="dxa"/>
          </w:tcPr>
          <w:p w14:paraId="6182C9F9" w14:textId="5937E748" w:rsidR="00123CE9" w:rsidRPr="00723912" w:rsidRDefault="00123CE9" w:rsidP="00343A0F">
            <w:pPr>
              <w:pStyle w:val="TableParagraph"/>
              <w:spacing w:line="222" w:lineRule="exact"/>
              <w:ind w:left="61" w:right="56"/>
              <w:jc w:val="center"/>
            </w:pPr>
            <w:r w:rsidRPr="00723912">
              <w:rPr>
                <w:spacing w:val="-2"/>
              </w:rPr>
              <w:t>10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00</w:t>
            </w:r>
          </w:p>
        </w:tc>
      </w:tr>
      <w:tr w:rsidR="00123CE9" w:rsidRPr="00723912" w14:paraId="68EA5C26" w14:textId="77777777" w:rsidTr="00343A0F">
        <w:trPr>
          <w:trHeight w:val="243"/>
        </w:trPr>
        <w:tc>
          <w:tcPr>
            <w:tcW w:w="1541" w:type="dxa"/>
          </w:tcPr>
          <w:p w14:paraId="06992625" w14:textId="77777777" w:rsidR="00123CE9" w:rsidRPr="00723912" w:rsidRDefault="00123CE9" w:rsidP="00343A0F">
            <w:pPr>
              <w:pStyle w:val="TableParagraph"/>
              <w:spacing w:line="224" w:lineRule="exact"/>
              <w:ind w:left="14" w:right="1"/>
              <w:jc w:val="center"/>
              <w:rPr>
                <w:b/>
              </w:rPr>
            </w:pPr>
            <w:r w:rsidRPr="00723912">
              <w:rPr>
                <w:b/>
                <w:spacing w:val="-10"/>
              </w:rPr>
              <w:t>8</w:t>
            </w:r>
          </w:p>
        </w:tc>
        <w:tc>
          <w:tcPr>
            <w:tcW w:w="1279" w:type="dxa"/>
          </w:tcPr>
          <w:p w14:paraId="3C58FED5" w14:textId="21F74C77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2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14</w:t>
            </w:r>
          </w:p>
        </w:tc>
        <w:tc>
          <w:tcPr>
            <w:tcW w:w="1421" w:type="dxa"/>
          </w:tcPr>
          <w:p w14:paraId="3D34FD5B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28</w:t>
            </w:r>
          </w:p>
        </w:tc>
        <w:tc>
          <w:tcPr>
            <w:tcW w:w="1399" w:type="dxa"/>
          </w:tcPr>
          <w:p w14:paraId="34E86CF1" w14:textId="70A77A8F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6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43</w:t>
            </w:r>
          </w:p>
        </w:tc>
        <w:tc>
          <w:tcPr>
            <w:tcW w:w="1560" w:type="dxa"/>
          </w:tcPr>
          <w:p w14:paraId="53A82E12" w14:textId="77777777" w:rsidR="00123CE9" w:rsidRPr="00723912" w:rsidRDefault="00123CE9" w:rsidP="00343A0F">
            <w:pPr>
              <w:pStyle w:val="TableParagraph"/>
              <w:spacing w:line="224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48</w:t>
            </w:r>
          </w:p>
        </w:tc>
        <w:tc>
          <w:tcPr>
            <w:tcW w:w="1440" w:type="dxa"/>
          </w:tcPr>
          <w:p w14:paraId="75FC3E2E" w14:textId="3145AC3E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2"/>
              </w:rPr>
              <w:t>10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29</w:t>
            </w:r>
          </w:p>
        </w:tc>
      </w:tr>
      <w:tr w:rsidR="00123CE9" w:rsidRPr="00723912" w14:paraId="510D2F33" w14:textId="77777777" w:rsidTr="00343A0F">
        <w:trPr>
          <w:trHeight w:val="241"/>
        </w:trPr>
        <w:tc>
          <w:tcPr>
            <w:tcW w:w="1541" w:type="dxa"/>
          </w:tcPr>
          <w:p w14:paraId="01DE1E50" w14:textId="77777777" w:rsidR="00123CE9" w:rsidRPr="00723912" w:rsidRDefault="00123CE9" w:rsidP="00343A0F">
            <w:pPr>
              <w:pStyle w:val="TableParagraph"/>
              <w:spacing w:line="222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10</w:t>
            </w:r>
          </w:p>
        </w:tc>
        <w:tc>
          <w:tcPr>
            <w:tcW w:w="1279" w:type="dxa"/>
          </w:tcPr>
          <w:p w14:paraId="413D83E2" w14:textId="2FC63A9B" w:rsidR="00123CE9" w:rsidRPr="00723912" w:rsidRDefault="00123CE9" w:rsidP="00343A0F">
            <w:pPr>
              <w:pStyle w:val="TableParagraph"/>
              <w:spacing w:line="222" w:lineRule="exact"/>
              <w:ind w:left="100" w:right="103"/>
              <w:jc w:val="center"/>
            </w:pPr>
            <w:r w:rsidRPr="00723912">
              <w:rPr>
                <w:spacing w:val="-4"/>
              </w:rPr>
              <w:t>2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71</w:t>
            </w:r>
          </w:p>
        </w:tc>
        <w:tc>
          <w:tcPr>
            <w:tcW w:w="1421" w:type="dxa"/>
          </w:tcPr>
          <w:p w14:paraId="6FF93E02" w14:textId="77777777" w:rsidR="00123CE9" w:rsidRPr="00723912" w:rsidRDefault="00123CE9" w:rsidP="00343A0F">
            <w:pPr>
              <w:pStyle w:val="TableParagraph"/>
              <w:spacing w:line="222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30</w:t>
            </w:r>
          </w:p>
        </w:tc>
        <w:tc>
          <w:tcPr>
            <w:tcW w:w="1399" w:type="dxa"/>
          </w:tcPr>
          <w:p w14:paraId="47CCB974" w14:textId="6F8DA029" w:rsidR="00123CE9" w:rsidRPr="00723912" w:rsidRDefault="00123CE9" w:rsidP="00343A0F">
            <w:pPr>
              <w:pStyle w:val="TableParagraph"/>
              <w:spacing w:line="222" w:lineRule="exact"/>
              <w:ind w:left="1"/>
              <w:jc w:val="center"/>
            </w:pPr>
            <w:r w:rsidRPr="00723912">
              <w:rPr>
                <w:spacing w:val="-4"/>
              </w:rPr>
              <w:t>6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86</w:t>
            </w:r>
          </w:p>
        </w:tc>
        <w:tc>
          <w:tcPr>
            <w:tcW w:w="1560" w:type="dxa"/>
          </w:tcPr>
          <w:p w14:paraId="13F3722E" w14:textId="77777777" w:rsidR="00123CE9" w:rsidRPr="00723912" w:rsidRDefault="00123CE9" w:rsidP="00343A0F">
            <w:pPr>
              <w:pStyle w:val="TableParagraph"/>
              <w:spacing w:line="222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50</w:t>
            </w:r>
          </w:p>
        </w:tc>
        <w:tc>
          <w:tcPr>
            <w:tcW w:w="1440" w:type="dxa"/>
          </w:tcPr>
          <w:p w14:paraId="7D701CC8" w14:textId="4C7F9125" w:rsidR="00123CE9" w:rsidRPr="00723912" w:rsidRDefault="00123CE9" w:rsidP="00343A0F">
            <w:pPr>
              <w:pStyle w:val="TableParagraph"/>
              <w:spacing w:line="222" w:lineRule="exact"/>
              <w:ind w:left="61" w:right="56"/>
              <w:jc w:val="center"/>
            </w:pPr>
            <w:r w:rsidRPr="00723912">
              <w:rPr>
                <w:spacing w:val="-2"/>
              </w:rPr>
              <w:t>10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71</w:t>
            </w:r>
          </w:p>
        </w:tc>
      </w:tr>
      <w:tr w:rsidR="00123CE9" w:rsidRPr="00723912" w14:paraId="1E703D3F" w14:textId="77777777" w:rsidTr="00343A0F">
        <w:trPr>
          <w:trHeight w:val="244"/>
        </w:trPr>
        <w:tc>
          <w:tcPr>
            <w:tcW w:w="1541" w:type="dxa"/>
          </w:tcPr>
          <w:p w14:paraId="01D88BD3" w14:textId="77777777" w:rsidR="00123CE9" w:rsidRPr="00723912" w:rsidRDefault="00123CE9" w:rsidP="00343A0F">
            <w:pPr>
              <w:pStyle w:val="TableParagraph"/>
              <w:spacing w:line="224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12</w:t>
            </w:r>
          </w:p>
        </w:tc>
        <w:tc>
          <w:tcPr>
            <w:tcW w:w="1279" w:type="dxa"/>
          </w:tcPr>
          <w:p w14:paraId="6B78DE63" w14:textId="17A9D4F6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3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14</w:t>
            </w:r>
          </w:p>
        </w:tc>
        <w:tc>
          <w:tcPr>
            <w:tcW w:w="1421" w:type="dxa"/>
          </w:tcPr>
          <w:p w14:paraId="16F879C6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32</w:t>
            </w:r>
          </w:p>
        </w:tc>
        <w:tc>
          <w:tcPr>
            <w:tcW w:w="1399" w:type="dxa"/>
          </w:tcPr>
          <w:p w14:paraId="55646A6F" w14:textId="7C9D2F48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7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29</w:t>
            </w:r>
          </w:p>
        </w:tc>
        <w:tc>
          <w:tcPr>
            <w:tcW w:w="1560" w:type="dxa"/>
          </w:tcPr>
          <w:p w14:paraId="0854056F" w14:textId="77777777" w:rsidR="00123CE9" w:rsidRPr="00723912" w:rsidRDefault="00123CE9" w:rsidP="00343A0F">
            <w:pPr>
              <w:pStyle w:val="TableParagraph"/>
              <w:spacing w:line="224" w:lineRule="exact"/>
              <w:ind w:left="4" w:right="1"/>
              <w:jc w:val="center"/>
              <w:rPr>
                <w:b/>
              </w:rPr>
            </w:pPr>
            <w:r w:rsidRPr="00723912">
              <w:rPr>
                <w:b/>
                <w:spacing w:val="-4"/>
              </w:rPr>
              <w:t>52-</w:t>
            </w:r>
            <w:r w:rsidRPr="00723912">
              <w:rPr>
                <w:b/>
                <w:spacing w:val="-5"/>
              </w:rPr>
              <w:t>54</w:t>
            </w:r>
          </w:p>
        </w:tc>
        <w:tc>
          <w:tcPr>
            <w:tcW w:w="1440" w:type="dxa"/>
          </w:tcPr>
          <w:p w14:paraId="1A613663" w14:textId="6B3D2DC1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2"/>
              </w:rPr>
              <w:t>11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29</w:t>
            </w:r>
          </w:p>
        </w:tc>
      </w:tr>
      <w:tr w:rsidR="00123CE9" w:rsidRPr="00723912" w14:paraId="19A0D94D" w14:textId="77777777" w:rsidTr="00343A0F">
        <w:trPr>
          <w:trHeight w:val="242"/>
        </w:trPr>
        <w:tc>
          <w:tcPr>
            <w:tcW w:w="1541" w:type="dxa"/>
          </w:tcPr>
          <w:p w14:paraId="52EA6617" w14:textId="77777777" w:rsidR="00123CE9" w:rsidRPr="00723912" w:rsidRDefault="00123CE9" w:rsidP="00343A0F">
            <w:pPr>
              <w:pStyle w:val="TableParagraph"/>
              <w:spacing w:line="222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14</w:t>
            </w:r>
          </w:p>
        </w:tc>
        <w:tc>
          <w:tcPr>
            <w:tcW w:w="1279" w:type="dxa"/>
          </w:tcPr>
          <w:p w14:paraId="055B4FC9" w14:textId="21A8B13E" w:rsidR="00123CE9" w:rsidRPr="00723912" w:rsidRDefault="00123CE9" w:rsidP="00343A0F">
            <w:pPr>
              <w:pStyle w:val="TableParagraph"/>
              <w:spacing w:line="222" w:lineRule="exact"/>
              <w:ind w:left="100" w:right="103"/>
              <w:jc w:val="center"/>
            </w:pPr>
            <w:r w:rsidRPr="00723912">
              <w:rPr>
                <w:spacing w:val="-4"/>
              </w:rPr>
              <w:t>3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57</w:t>
            </w:r>
          </w:p>
        </w:tc>
        <w:tc>
          <w:tcPr>
            <w:tcW w:w="1421" w:type="dxa"/>
          </w:tcPr>
          <w:p w14:paraId="1B1073D1" w14:textId="77777777" w:rsidR="00123CE9" w:rsidRPr="00723912" w:rsidRDefault="00123CE9" w:rsidP="00343A0F">
            <w:pPr>
              <w:pStyle w:val="TableParagraph"/>
              <w:spacing w:line="222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34</w:t>
            </w:r>
          </w:p>
        </w:tc>
        <w:tc>
          <w:tcPr>
            <w:tcW w:w="1399" w:type="dxa"/>
          </w:tcPr>
          <w:p w14:paraId="6137C954" w14:textId="3FA410BB" w:rsidR="00123CE9" w:rsidRPr="00723912" w:rsidRDefault="00123CE9" w:rsidP="00343A0F">
            <w:pPr>
              <w:pStyle w:val="TableParagraph"/>
              <w:spacing w:line="222" w:lineRule="exact"/>
              <w:ind w:left="1"/>
              <w:jc w:val="center"/>
            </w:pPr>
            <w:r w:rsidRPr="00723912">
              <w:rPr>
                <w:spacing w:val="-4"/>
              </w:rPr>
              <w:t>7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72</w:t>
            </w:r>
          </w:p>
        </w:tc>
        <w:tc>
          <w:tcPr>
            <w:tcW w:w="1560" w:type="dxa"/>
          </w:tcPr>
          <w:p w14:paraId="34338265" w14:textId="77777777" w:rsidR="00123CE9" w:rsidRPr="00723912" w:rsidRDefault="00123CE9" w:rsidP="00343A0F">
            <w:pPr>
              <w:pStyle w:val="TableParagraph"/>
              <w:spacing w:line="222" w:lineRule="exact"/>
              <w:ind w:left="4" w:right="1"/>
              <w:jc w:val="center"/>
              <w:rPr>
                <w:b/>
              </w:rPr>
            </w:pPr>
            <w:r w:rsidRPr="00723912">
              <w:rPr>
                <w:b/>
                <w:spacing w:val="-4"/>
              </w:rPr>
              <w:t>56-</w:t>
            </w:r>
            <w:r w:rsidRPr="00723912">
              <w:rPr>
                <w:b/>
                <w:spacing w:val="-5"/>
              </w:rPr>
              <w:t>58</w:t>
            </w:r>
          </w:p>
        </w:tc>
        <w:tc>
          <w:tcPr>
            <w:tcW w:w="1440" w:type="dxa"/>
          </w:tcPr>
          <w:p w14:paraId="371E1F3B" w14:textId="0E9C14B0" w:rsidR="00123CE9" w:rsidRPr="00723912" w:rsidRDefault="00123CE9" w:rsidP="00343A0F">
            <w:pPr>
              <w:pStyle w:val="TableParagraph"/>
              <w:spacing w:line="222" w:lineRule="exact"/>
              <w:ind w:left="61" w:right="56"/>
              <w:jc w:val="center"/>
            </w:pPr>
            <w:r w:rsidRPr="00723912">
              <w:rPr>
                <w:spacing w:val="-2"/>
              </w:rPr>
              <w:t>12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00</w:t>
            </w:r>
          </w:p>
        </w:tc>
      </w:tr>
      <w:tr w:rsidR="00123CE9" w:rsidRPr="00723912" w14:paraId="6A7AA4D4" w14:textId="77777777" w:rsidTr="00343A0F">
        <w:trPr>
          <w:trHeight w:val="244"/>
        </w:trPr>
        <w:tc>
          <w:tcPr>
            <w:tcW w:w="1541" w:type="dxa"/>
          </w:tcPr>
          <w:p w14:paraId="4ABD21A9" w14:textId="77777777" w:rsidR="00123CE9" w:rsidRPr="00723912" w:rsidRDefault="00123CE9" w:rsidP="00343A0F">
            <w:pPr>
              <w:pStyle w:val="TableParagraph"/>
              <w:spacing w:line="224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16</w:t>
            </w:r>
          </w:p>
        </w:tc>
        <w:tc>
          <w:tcPr>
            <w:tcW w:w="1279" w:type="dxa"/>
          </w:tcPr>
          <w:p w14:paraId="54C11D32" w14:textId="6433F1E5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4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00</w:t>
            </w:r>
          </w:p>
        </w:tc>
        <w:tc>
          <w:tcPr>
            <w:tcW w:w="1421" w:type="dxa"/>
          </w:tcPr>
          <w:p w14:paraId="0F89E7FA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36</w:t>
            </w:r>
          </w:p>
        </w:tc>
        <w:tc>
          <w:tcPr>
            <w:tcW w:w="1399" w:type="dxa"/>
          </w:tcPr>
          <w:p w14:paraId="38950902" w14:textId="51AF2C69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8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00</w:t>
            </w:r>
          </w:p>
        </w:tc>
        <w:tc>
          <w:tcPr>
            <w:tcW w:w="1560" w:type="dxa"/>
          </w:tcPr>
          <w:p w14:paraId="48876B7E" w14:textId="77777777" w:rsidR="00123CE9" w:rsidRPr="00723912" w:rsidRDefault="00123CE9" w:rsidP="00343A0F">
            <w:pPr>
              <w:pStyle w:val="TableParagraph"/>
              <w:spacing w:line="224" w:lineRule="exact"/>
              <w:ind w:left="4" w:right="1"/>
              <w:jc w:val="center"/>
              <w:rPr>
                <w:b/>
              </w:rPr>
            </w:pPr>
            <w:r w:rsidRPr="00723912">
              <w:rPr>
                <w:b/>
                <w:spacing w:val="-4"/>
              </w:rPr>
              <w:t>60-</w:t>
            </w:r>
            <w:r w:rsidRPr="00723912">
              <w:rPr>
                <w:b/>
                <w:spacing w:val="-5"/>
              </w:rPr>
              <w:t>62</w:t>
            </w:r>
          </w:p>
        </w:tc>
        <w:tc>
          <w:tcPr>
            <w:tcW w:w="1440" w:type="dxa"/>
          </w:tcPr>
          <w:p w14:paraId="0E338B7B" w14:textId="7FF13D19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2"/>
              </w:rPr>
              <w:t>12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71</w:t>
            </w:r>
          </w:p>
        </w:tc>
      </w:tr>
      <w:tr w:rsidR="00123CE9" w:rsidRPr="00723912" w14:paraId="7E7CD4BC" w14:textId="77777777" w:rsidTr="00343A0F">
        <w:trPr>
          <w:trHeight w:val="243"/>
        </w:trPr>
        <w:tc>
          <w:tcPr>
            <w:tcW w:w="1541" w:type="dxa"/>
          </w:tcPr>
          <w:p w14:paraId="7E124D3A" w14:textId="77777777" w:rsidR="00123CE9" w:rsidRPr="00723912" w:rsidRDefault="00123CE9" w:rsidP="00343A0F">
            <w:pPr>
              <w:pStyle w:val="TableParagraph"/>
              <w:spacing w:line="224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18</w:t>
            </w:r>
          </w:p>
        </w:tc>
        <w:tc>
          <w:tcPr>
            <w:tcW w:w="1279" w:type="dxa"/>
          </w:tcPr>
          <w:p w14:paraId="1F299FB6" w14:textId="7EE1DFB6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4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43</w:t>
            </w:r>
          </w:p>
        </w:tc>
        <w:tc>
          <w:tcPr>
            <w:tcW w:w="1421" w:type="dxa"/>
          </w:tcPr>
          <w:p w14:paraId="1AE0C37D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38</w:t>
            </w:r>
          </w:p>
        </w:tc>
        <w:tc>
          <w:tcPr>
            <w:tcW w:w="1399" w:type="dxa"/>
          </w:tcPr>
          <w:p w14:paraId="3BB858FE" w14:textId="36C02D9A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8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43</w:t>
            </w:r>
          </w:p>
        </w:tc>
        <w:tc>
          <w:tcPr>
            <w:tcW w:w="1560" w:type="dxa"/>
          </w:tcPr>
          <w:p w14:paraId="2A3AE629" w14:textId="77777777" w:rsidR="00123CE9" w:rsidRPr="00723912" w:rsidRDefault="00123CE9" w:rsidP="00343A0F">
            <w:pPr>
              <w:pStyle w:val="TableParagraph"/>
              <w:spacing w:line="224" w:lineRule="exact"/>
              <w:ind w:left="4" w:right="1"/>
              <w:jc w:val="center"/>
              <w:rPr>
                <w:b/>
              </w:rPr>
            </w:pPr>
            <w:r w:rsidRPr="00723912">
              <w:rPr>
                <w:b/>
                <w:spacing w:val="-4"/>
              </w:rPr>
              <w:t>64-</w:t>
            </w:r>
            <w:r w:rsidRPr="00723912">
              <w:rPr>
                <w:b/>
                <w:spacing w:val="-5"/>
              </w:rPr>
              <w:t>66</w:t>
            </w:r>
          </w:p>
        </w:tc>
        <w:tc>
          <w:tcPr>
            <w:tcW w:w="1440" w:type="dxa"/>
          </w:tcPr>
          <w:p w14:paraId="309C7D3A" w14:textId="3AFB9BCA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2"/>
              </w:rPr>
              <w:t>13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43</w:t>
            </w:r>
          </w:p>
        </w:tc>
      </w:tr>
      <w:tr w:rsidR="00123CE9" w:rsidRPr="00723912" w14:paraId="26489C53" w14:textId="77777777" w:rsidTr="00343A0F">
        <w:trPr>
          <w:trHeight w:val="243"/>
        </w:trPr>
        <w:tc>
          <w:tcPr>
            <w:tcW w:w="1541" w:type="dxa"/>
          </w:tcPr>
          <w:p w14:paraId="15FA391E" w14:textId="77777777" w:rsidR="00123CE9" w:rsidRPr="00723912" w:rsidRDefault="00123CE9" w:rsidP="00343A0F">
            <w:pPr>
              <w:pStyle w:val="TableParagraph"/>
              <w:spacing w:line="224" w:lineRule="exact"/>
              <w:ind w:left="1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20</w:t>
            </w:r>
          </w:p>
        </w:tc>
        <w:tc>
          <w:tcPr>
            <w:tcW w:w="1279" w:type="dxa"/>
          </w:tcPr>
          <w:p w14:paraId="3B6E0173" w14:textId="173E27E8" w:rsidR="00123CE9" w:rsidRPr="00723912" w:rsidRDefault="00123CE9" w:rsidP="00343A0F">
            <w:pPr>
              <w:pStyle w:val="TableParagraph"/>
              <w:spacing w:line="224" w:lineRule="exact"/>
              <w:ind w:left="100" w:right="103"/>
              <w:jc w:val="center"/>
            </w:pPr>
            <w:r w:rsidRPr="00723912">
              <w:rPr>
                <w:spacing w:val="-4"/>
              </w:rPr>
              <w:t>4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86</w:t>
            </w:r>
          </w:p>
        </w:tc>
        <w:tc>
          <w:tcPr>
            <w:tcW w:w="1421" w:type="dxa"/>
          </w:tcPr>
          <w:p w14:paraId="063A728C" w14:textId="77777777" w:rsidR="00123CE9" w:rsidRPr="00723912" w:rsidRDefault="00123CE9" w:rsidP="00343A0F">
            <w:pPr>
              <w:pStyle w:val="TableParagraph"/>
              <w:spacing w:line="224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40</w:t>
            </w:r>
          </w:p>
        </w:tc>
        <w:tc>
          <w:tcPr>
            <w:tcW w:w="1399" w:type="dxa"/>
          </w:tcPr>
          <w:p w14:paraId="0B490934" w14:textId="44504B23" w:rsidR="00123CE9" w:rsidRPr="00723912" w:rsidRDefault="00123CE9" w:rsidP="00343A0F">
            <w:pPr>
              <w:pStyle w:val="TableParagraph"/>
              <w:spacing w:line="224" w:lineRule="exact"/>
              <w:ind w:left="1"/>
              <w:jc w:val="center"/>
            </w:pPr>
            <w:r w:rsidRPr="00723912">
              <w:rPr>
                <w:spacing w:val="-4"/>
              </w:rPr>
              <w:t>8</w:t>
            </w:r>
            <w:r w:rsidR="00A01327">
              <w:rPr>
                <w:spacing w:val="-4"/>
              </w:rPr>
              <w:t>,</w:t>
            </w:r>
            <w:r w:rsidRPr="00723912">
              <w:rPr>
                <w:spacing w:val="-4"/>
              </w:rPr>
              <w:t>86</w:t>
            </w:r>
          </w:p>
        </w:tc>
        <w:tc>
          <w:tcPr>
            <w:tcW w:w="1560" w:type="dxa"/>
          </w:tcPr>
          <w:p w14:paraId="0BF2C70B" w14:textId="77777777" w:rsidR="00123CE9" w:rsidRPr="00723912" w:rsidRDefault="00123CE9" w:rsidP="00343A0F">
            <w:pPr>
              <w:pStyle w:val="TableParagraph"/>
              <w:spacing w:line="224" w:lineRule="exact"/>
              <w:ind w:left="3" w:right="4"/>
              <w:jc w:val="center"/>
              <w:rPr>
                <w:b/>
              </w:rPr>
            </w:pPr>
            <w:r w:rsidRPr="00723912">
              <w:rPr>
                <w:b/>
                <w:spacing w:val="-5"/>
              </w:rPr>
              <w:t>68</w:t>
            </w:r>
          </w:p>
        </w:tc>
        <w:tc>
          <w:tcPr>
            <w:tcW w:w="1440" w:type="dxa"/>
          </w:tcPr>
          <w:p w14:paraId="7BCA987B" w14:textId="00D10733" w:rsidR="00123CE9" w:rsidRPr="00723912" w:rsidRDefault="00123CE9" w:rsidP="00343A0F">
            <w:pPr>
              <w:pStyle w:val="TableParagraph"/>
              <w:spacing w:line="224" w:lineRule="exact"/>
              <w:ind w:left="61" w:right="56"/>
              <w:jc w:val="center"/>
            </w:pPr>
            <w:r w:rsidRPr="00723912">
              <w:rPr>
                <w:spacing w:val="-2"/>
              </w:rPr>
              <w:t>14</w:t>
            </w:r>
            <w:r w:rsidR="00A01327">
              <w:rPr>
                <w:spacing w:val="-2"/>
              </w:rPr>
              <w:t>,</w:t>
            </w:r>
            <w:r w:rsidRPr="00723912">
              <w:rPr>
                <w:spacing w:val="-2"/>
              </w:rPr>
              <w:t>00</w:t>
            </w:r>
          </w:p>
        </w:tc>
      </w:tr>
    </w:tbl>
    <w:p w14:paraId="4AA1D685" w14:textId="77777777" w:rsidR="00123CE9" w:rsidRPr="00723912" w:rsidRDefault="00123CE9" w:rsidP="00123CE9">
      <w:pPr>
        <w:pStyle w:val="Zkladntext"/>
      </w:pPr>
    </w:p>
    <w:p w14:paraId="3DAF9943" w14:textId="77777777" w:rsidR="00123CE9" w:rsidRPr="00723912" w:rsidRDefault="00123CE9" w:rsidP="00123CE9">
      <w:pPr>
        <w:pStyle w:val="Zkladntext"/>
        <w:spacing w:before="3"/>
      </w:pPr>
    </w:p>
    <w:p w14:paraId="14977D3A" w14:textId="77777777" w:rsidR="00123CE9" w:rsidRPr="00723912" w:rsidRDefault="00123CE9" w:rsidP="00123CE9">
      <w:pPr>
        <w:ind w:left="143"/>
        <w:jc w:val="both"/>
        <w:rPr>
          <w:i/>
        </w:rPr>
      </w:pPr>
      <w:r w:rsidRPr="00994FEB">
        <w:rPr>
          <w:i/>
        </w:rPr>
        <w:t>Dospělí</w:t>
      </w:r>
      <w:r w:rsidRPr="00994FEB">
        <w:rPr>
          <w:i/>
          <w:spacing w:val="-3"/>
        </w:rPr>
        <w:t xml:space="preserve"> </w:t>
      </w:r>
      <w:r w:rsidRPr="00994FEB">
        <w:rPr>
          <w:i/>
        </w:rPr>
        <w:t>a</w:t>
      </w:r>
      <w:r w:rsidRPr="00994FEB">
        <w:rPr>
          <w:i/>
          <w:spacing w:val="-4"/>
        </w:rPr>
        <w:t xml:space="preserve"> </w:t>
      </w:r>
      <w:r w:rsidRPr="00994FEB">
        <w:rPr>
          <w:i/>
        </w:rPr>
        <w:t>starší</w:t>
      </w:r>
      <w:r w:rsidRPr="00994FEB">
        <w:rPr>
          <w:i/>
          <w:spacing w:val="-4"/>
        </w:rPr>
        <w:t xml:space="preserve"> </w:t>
      </w:r>
      <w:r w:rsidRPr="00994FEB">
        <w:rPr>
          <w:i/>
          <w:spacing w:val="-2"/>
        </w:rPr>
        <w:t>populace</w:t>
      </w:r>
    </w:p>
    <w:p w14:paraId="76F903F4" w14:textId="4A19A3CC" w:rsidR="0089464B" w:rsidRDefault="00123CE9" w:rsidP="0089464B">
      <w:pPr>
        <w:pStyle w:val="Zkladntext"/>
        <w:spacing w:before="44" w:line="230" w:lineRule="auto"/>
        <w:ind w:left="143" w:right="405"/>
        <w:jc w:val="both"/>
      </w:pPr>
      <w:r w:rsidRPr="00723912">
        <w:t xml:space="preserve">V onkologii je doporučená aktivita pro dospělého s hmotností 70 kg 2 až 4 </w:t>
      </w:r>
      <w:proofErr w:type="spellStart"/>
      <w:r w:rsidRPr="00723912">
        <w:t>MBq</w:t>
      </w:r>
      <w:proofErr w:type="spellEnd"/>
      <w:r w:rsidRPr="00723912">
        <w:t>/kg (tato aktivita musí být</w:t>
      </w:r>
      <w:r w:rsidRPr="00723912">
        <w:rPr>
          <w:spacing w:val="-14"/>
        </w:rPr>
        <w:t xml:space="preserve"> </w:t>
      </w:r>
      <w:r w:rsidRPr="00723912">
        <w:t>přizpůsobena</w:t>
      </w:r>
      <w:r w:rsidRPr="00723912">
        <w:rPr>
          <w:spacing w:val="-13"/>
        </w:rPr>
        <w:t xml:space="preserve"> </w:t>
      </w:r>
      <w:r w:rsidRPr="00723912">
        <w:t>tělesné</w:t>
      </w:r>
      <w:r w:rsidRPr="00723912">
        <w:rPr>
          <w:spacing w:val="-14"/>
        </w:rPr>
        <w:t xml:space="preserve"> </w:t>
      </w:r>
      <w:r w:rsidRPr="00723912">
        <w:t>hmotnosti</w:t>
      </w:r>
      <w:r w:rsidRPr="00723912">
        <w:rPr>
          <w:spacing w:val="-13"/>
        </w:rPr>
        <w:t xml:space="preserve"> </w:t>
      </w:r>
      <w:r w:rsidRPr="00723912">
        <w:t>pacienta,</w:t>
      </w:r>
      <w:r w:rsidRPr="00723912">
        <w:rPr>
          <w:spacing w:val="-14"/>
        </w:rPr>
        <w:t xml:space="preserve"> </w:t>
      </w:r>
      <w:r w:rsidRPr="00723912">
        <w:t>typu</w:t>
      </w:r>
      <w:r w:rsidRPr="00723912">
        <w:rPr>
          <w:spacing w:val="-12"/>
        </w:rPr>
        <w:t xml:space="preserve"> </w:t>
      </w:r>
      <w:r w:rsidRPr="00723912">
        <w:t>použité</w:t>
      </w:r>
      <w:r w:rsidRPr="00723912">
        <w:rPr>
          <w:spacing w:val="-13"/>
        </w:rPr>
        <w:t xml:space="preserve"> </w:t>
      </w:r>
      <w:r w:rsidRPr="00723912">
        <w:t>kamery</w:t>
      </w:r>
      <w:r w:rsidRPr="00723912">
        <w:rPr>
          <w:spacing w:val="-14"/>
        </w:rPr>
        <w:t xml:space="preserve"> </w:t>
      </w:r>
      <w:r w:rsidRPr="00723912">
        <w:t>PET(/CT)</w:t>
      </w:r>
      <w:r w:rsidRPr="00723912">
        <w:rPr>
          <w:spacing w:val="-14"/>
        </w:rPr>
        <w:t xml:space="preserve"> </w:t>
      </w:r>
      <w:r w:rsidRPr="00723912">
        <w:t>a</w:t>
      </w:r>
      <w:r w:rsidRPr="00723912">
        <w:rPr>
          <w:spacing w:val="-13"/>
        </w:rPr>
        <w:t xml:space="preserve"> </w:t>
      </w:r>
      <w:r w:rsidRPr="00723912">
        <w:t>režimu</w:t>
      </w:r>
      <w:r w:rsidRPr="00723912">
        <w:rPr>
          <w:spacing w:val="-14"/>
        </w:rPr>
        <w:t xml:space="preserve"> </w:t>
      </w:r>
      <w:r w:rsidRPr="00723912">
        <w:t>snímání),</w:t>
      </w:r>
      <w:r w:rsidRPr="00723912">
        <w:rPr>
          <w:spacing w:val="-14"/>
        </w:rPr>
        <w:t xml:space="preserve"> </w:t>
      </w:r>
      <w:r w:rsidRPr="00723912">
        <w:t xml:space="preserve">podávaná </w:t>
      </w:r>
      <w:r w:rsidR="0089464B">
        <w:br w:type="page"/>
      </w:r>
    </w:p>
    <w:p w14:paraId="12ABE467" w14:textId="25C0F80E" w:rsidR="00123CE9" w:rsidRPr="00723912" w:rsidRDefault="00123CE9" w:rsidP="00123CE9">
      <w:pPr>
        <w:pStyle w:val="Zkladntext"/>
        <w:spacing w:before="44" w:line="230" w:lineRule="auto"/>
        <w:ind w:left="143" w:right="405"/>
        <w:jc w:val="both"/>
      </w:pPr>
      <w:r w:rsidRPr="00723912">
        <w:lastRenderedPageBreak/>
        <w:t xml:space="preserve">přímou </w:t>
      </w:r>
      <w:r w:rsidRPr="00723912">
        <w:rPr>
          <w:spacing w:val="-2"/>
        </w:rPr>
        <w:t xml:space="preserve">pomalou </w:t>
      </w:r>
      <w:r w:rsidRPr="00723912">
        <w:t>intravenózní injekcí po dobu přibližně jedné minuty.</w:t>
      </w:r>
    </w:p>
    <w:p w14:paraId="6765FE16" w14:textId="77777777" w:rsidR="00123CE9" w:rsidRPr="00723912" w:rsidRDefault="00123CE9" w:rsidP="00123CE9">
      <w:pPr>
        <w:pStyle w:val="Zkladntext"/>
        <w:spacing w:line="220" w:lineRule="auto"/>
        <w:ind w:left="143" w:right="429"/>
        <w:jc w:val="both"/>
        <w:rPr>
          <w:spacing w:val="-2"/>
        </w:rPr>
      </w:pPr>
      <w:r w:rsidRPr="00723912">
        <w:t xml:space="preserve">Polovina této aktivity může být podávána pro neurologické indikace, které nevyžadují zobrazení celého </w:t>
      </w:r>
      <w:r w:rsidRPr="00723912">
        <w:rPr>
          <w:spacing w:val="-2"/>
        </w:rPr>
        <w:t>těla.</w:t>
      </w:r>
    </w:p>
    <w:p w14:paraId="4ED17473" w14:textId="77777777" w:rsidR="00123CE9" w:rsidRPr="00723912" w:rsidRDefault="00123CE9" w:rsidP="00123CE9">
      <w:pPr>
        <w:pStyle w:val="Zkladntext"/>
        <w:spacing w:line="220" w:lineRule="auto"/>
        <w:ind w:left="143" w:right="429"/>
        <w:jc w:val="both"/>
        <w:rPr>
          <w:spacing w:val="-2"/>
        </w:rPr>
      </w:pPr>
    </w:p>
    <w:p w14:paraId="546D2D2D" w14:textId="77777777" w:rsidR="00123CE9" w:rsidRPr="00723912" w:rsidRDefault="00123CE9" w:rsidP="00123CE9">
      <w:pPr>
        <w:pStyle w:val="Zkladntext"/>
        <w:spacing w:line="220" w:lineRule="auto"/>
        <w:ind w:left="143" w:right="429"/>
        <w:jc w:val="both"/>
        <w:rPr>
          <w:spacing w:val="-2"/>
        </w:rPr>
      </w:pPr>
      <w:r w:rsidRPr="00723912">
        <w:rPr>
          <w:spacing w:val="-2"/>
        </w:rPr>
        <w:t xml:space="preserve">V neurologii je doporučená aktivita pro dospělého s hmotností 70 kg 1 až 2 </w:t>
      </w:r>
      <w:proofErr w:type="spellStart"/>
      <w:r w:rsidRPr="00723912">
        <w:rPr>
          <w:spacing w:val="-2"/>
        </w:rPr>
        <w:t>MBq</w:t>
      </w:r>
      <w:proofErr w:type="spellEnd"/>
      <w:r w:rsidRPr="00723912">
        <w:rPr>
          <w:spacing w:val="-2"/>
        </w:rPr>
        <w:t xml:space="preserve"> (tato aktivita musí být </w:t>
      </w:r>
      <w:r w:rsidRPr="00723912">
        <w:t>přizpůsobena</w:t>
      </w:r>
      <w:r w:rsidRPr="00723912">
        <w:rPr>
          <w:spacing w:val="-13"/>
        </w:rPr>
        <w:t xml:space="preserve"> </w:t>
      </w:r>
      <w:r w:rsidRPr="00723912">
        <w:t>tělesné</w:t>
      </w:r>
      <w:r w:rsidRPr="00723912">
        <w:rPr>
          <w:spacing w:val="-14"/>
        </w:rPr>
        <w:t xml:space="preserve"> </w:t>
      </w:r>
      <w:r w:rsidRPr="00723912">
        <w:t>hmotnosti</w:t>
      </w:r>
      <w:r w:rsidRPr="00723912">
        <w:rPr>
          <w:spacing w:val="-13"/>
        </w:rPr>
        <w:t xml:space="preserve"> </w:t>
      </w:r>
      <w:r w:rsidRPr="00723912">
        <w:t>pacienta</w:t>
      </w:r>
      <w:r w:rsidRPr="00723912">
        <w:rPr>
          <w:spacing w:val="-2"/>
        </w:rPr>
        <w:t xml:space="preserve"> a způsobu snímání), podávaná přímou pomalou intravenózní injekcí po dobu přibližně jedné minuty.</w:t>
      </w:r>
    </w:p>
    <w:p w14:paraId="7B6B0989" w14:textId="77777777" w:rsidR="00123CE9" w:rsidRPr="00723912" w:rsidRDefault="00123CE9" w:rsidP="00123CE9">
      <w:pPr>
        <w:pStyle w:val="Zkladntext"/>
        <w:spacing w:line="220" w:lineRule="auto"/>
        <w:ind w:left="143" w:right="429"/>
        <w:jc w:val="both"/>
      </w:pPr>
      <w:r w:rsidRPr="00723912">
        <w:t xml:space="preserve">Polovina této aktivity může být podávána pro neurologické indikace, které nevyžadují zobrazení celého </w:t>
      </w:r>
      <w:r w:rsidRPr="00723912">
        <w:rPr>
          <w:spacing w:val="-2"/>
        </w:rPr>
        <w:t>těla.</w:t>
      </w:r>
    </w:p>
    <w:p w14:paraId="5459C614" w14:textId="77777777" w:rsidR="00123CE9" w:rsidRPr="00723912" w:rsidRDefault="00123CE9" w:rsidP="00123CE9">
      <w:pPr>
        <w:pStyle w:val="Zkladntext"/>
        <w:spacing w:line="220" w:lineRule="auto"/>
        <w:ind w:left="143" w:right="429"/>
        <w:jc w:val="both"/>
      </w:pPr>
    </w:p>
    <w:p w14:paraId="1310CA1B" w14:textId="77777777" w:rsidR="00123CE9" w:rsidRPr="00723912" w:rsidRDefault="00123CE9" w:rsidP="00123CE9">
      <w:pPr>
        <w:spacing w:before="250"/>
        <w:ind w:left="143"/>
        <w:jc w:val="both"/>
        <w:rPr>
          <w:i/>
        </w:rPr>
      </w:pPr>
      <w:r w:rsidRPr="00723912">
        <w:rPr>
          <w:i/>
        </w:rPr>
        <w:t>Porucha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funkce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ledvin</w:t>
      </w:r>
      <w:r w:rsidRPr="00723912">
        <w:rPr>
          <w:i/>
          <w:spacing w:val="-4"/>
        </w:rPr>
        <w:t xml:space="preserve"> </w:t>
      </w:r>
      <w:r w:rsidRPr="00723912">
        <w:rPr>
          <w:i/>
        </w:rPr>
        <w:t xml:space="preserve">/ </w:t>
      </w:r>
      <w:r w:rsidRPr="00723912">
        <w:rPr>
          <w:i/>
          <w:spacing w:val="-4"/>
        </w:rPr>
        <w:t>jater</w:t>
      </w:r>
    </w:p>
    <w:p w14:paraId="06262350" w14:textId="77777777" w:rsidR="00123CE9" w:rsidRPr="00723912" w:rsidRDefault="00123CE9" w:rsidP="00123CE9">
      <w:pPr>
        <w:pStyle w:val="Zkladntext"/>
        <w:spacing w:before="44" w:line="218" w:lineRule="auto"/>
        <w:ind w:left="143" w:right="423"/>
        <w:jc w:val="both"/>
      </w:pPr>
      <w:r w:rsidRPr="00723912">
        <w:t>Je</w:t>
      </w:r>
      <w:r w:rsidRPr="00723912">
        <w:rPr>
          <w:spacing w:val="-9"/>
        </w:rPr>
        <w:t xml:space="preserve"> </w:t>
      </w:r>
      <w:r w:rsidRPr="00723912">
        <w:t>nutné</w:t>
      </w:r>
      <w:r w:rsidRPr="00723912">
        <w:rPr>
          <w:spacing w:val="-12"/>
        </w:rPr>
        <w:t xml:space="preserve"> </w:t>
      </w:r>
      <w:r w:rsidRPr="00723912">
        <w:t>pečlivě</w:t>
      </w:r>
      <w:r w:rsidRPr="00723912">
        <w:rPr>
          <w:spacing w:val="-12"/>
        </w:rPr>
        <w:t xml:space="preserve"> </w:t>
      </w:r>
      <w:r w:rsidRPr="00723912">
        <w:t>zvážit</w:t>
      </w:r>
      <w:r w:rsidRPr="00723912">
        <w:rPr>
          <w:spacing w:val="-11"/>
        </w:rPr>
        <w:t xml:space="preserve"> </w:t>
      </w:r>
      <w:r w:rsidRPr="00723912">
        <w:t>aktivitu,</w:t>
      </w:r>
      <w:r w:rsidRPr="00723912">
        <w:rPr>
          <w:spacing w:val="-12"/>
        </w:rPr>
        <w:t xml:space="preserve"> </w:t>
      </w:r>
      <w:r w:rsidRPr="00723912">
        <w:t>která</w:t>
      </w:r>
      <w:r w:rsidRPr="00723912">
        <w:rPr>
          <w:spacing w:val="-12"/>
        </w:rPr>
        <w:t xml:space="preserve"> </w:t>
      </w:r>
      <w:r w:rsidRPr="00723912">
        <w:t>má</w:t>
      </w:r>
      <w:r w:rsidRPr="00723912">
        <w:rPr>
          <w:spacing w:val="-12"/>
        </w:rPr>
        <w:t xml:space="preserve"> </w:t>
      </w:r>
      <w:r w:rsidRPr="00723912">
        <w:t>být</w:t>
      </w:r>
      <w:r w:rsidRPr="00723912">
        <w:rPr>
          <w:spacing w:val="-9"/>
        </w:rPr>
        <w:t xml:space="preserve"> </w:t>
      </w:r>
      <w:r w:rsidRPr="00723912">
        <w:t>podána,</w:t>
      </w:r>
      <w:r w:rsidRPr="00723912">
        <w:rPr>
          <w:spacing w:val="-10"/>
        </w:rPr>
        <w:t xml:space="preserve"> </w:t>
      </w:r>
      <w:r w:rsidRPr="00723912">
        <w:t>protože</w:t>
      </w:r>
      <w:r w:rsidRPr="00723912">
        <w:rPr>
          <w:spacing w:val="-11"/>
        </w:rPr>
        <w:t xml:space="preserve"> </w:t>
      </w:r>
      <w:r w:rsidRPr="00723912">
        <w:t>u</w:t>
      </w:r>
      <w:r w:rsidRPr="00723912">
        <w:rPr>
          <w:spacing w:val="-12"/>
        </w:rPr>
        <w:t xml:space="preserve"> </w:t>
      </w:r>
      <w:r w:rsidRPr="00723912">
        <w:t>těchto</w:t>
      </w:r>
      <w:r w:rsidRPr="00723912">
        <w:rPr>
          <w:spacing w:val="-12"/>
        </w:rPr>
        <w:t xml:space="preserve"> </w:t>
      </w:r>
      <w:r w:rsidRPr="00723912">
        <w:t>pacientů</w:t>
      </w:r>
      <w:r w:rsidRPr="00723912">
        <w:rPr>
          <w:spacing w:val="-12"/>
        </w:rPr>
        <w:t xml:space="preserve"> </w:t>
      </w:r>
      <w:r w:rsidRPr="00723912">
        <w:t>je</w:t>
      </w:r>
      <w:r w:rsidRPr="00723912">
        <w:rPr>
          <w:spacing w:val="-12"/>
        </w:rPr>
        <w:t xml:space="preserve"> </w:t>
      </w:r>
      <w:r w:rsidRPr="00723912">
        <w:t>možná</w:t>
      </w:r>
      <w:r w:rsidRPr="00723912">
        <w:rPr>
          <w:spacing w:val="-4"/>
        </w:rPr>
        <w:t xml:space="preserve"> </w:t>
      </w:r>
      <w:r w:rsidRPr="00723912">
        <w:t>zvýšená</w:t>
      </w:r>
      <w:r w:rsidRPr="00723912">
        <w:rPr>
          <w:spacing w:val="-12"/>
        </w:rPr>
        <w:t xml:space="preserve"> </w:t>
      </w:r>
      <w:r w:rsidRPr="00723912">
        <w:t xml:space="preserve">radiační </w:t>
      </w:r>
      <w:r w:rsidRPr="00723912">
        <w:rPr>
          <w:spacing w:val="-2"/>
        </w:rPr>
        <w:t>expozice.</w:t>
      </w:r>
    </w:p>
    <w:p w14:paraId="00255BB4" w14:textId="77777777" w:rsidR="00123CE9" w:rsidRPr="00723912" w:rsidRDefault="00123CE9" w:rsidP="00123CE9">
      <w:pPr>
        <w:pStyle w:val="Zkladntext"/>
        <w:spacing w:before="78" w:line="246" w:lineRule="exact"/>
        <w:ind w:left="146"/>
        <w:rPr>
          <w:u w:val="single"/>
        </w:rPr>
      </w:pPr>
    </w:p>
    <w:p w14:paraId="343BBF3D" w14:textId="77777777" w:rsidR="00123CE9" w:rsidRPr="00723912" w:rsidRDefault="00123CE9" w:rsidP="00123CE9">
      <w:pPr>
        <w:pStyle w:val="Zkladntext"/>
        <w:spacing w:before="78" w:line="246" w:lineRule="exact"/>
        <w:ind w:left="146"/>
      </w:pPr>
      <w:r w:rsidRPr="00723912">
        <w:rPr>
          <w:u w:val="single"/>
        </w:rPr>
        <w:t>Způsob</w:t>
      </w:r>
      <w:r w:rsidRPr="00723912">
        <w:rPr>
          <w:spacing w:val="-2"/>
          <w:u w:val="single"/>
        </w:rPr>
        <w:t xml:space="preserve"> podání</w:t>
      </w:r>
    </w:p>
    <w:p w14:paraId="73245F80" w14:textId="3D7E9CE6" w:rsidR="00123CE9" w:rsidRPr="00723912" w:rsidRDefault="00123CE9" w:rsidP="00123CE9">
      <w:pPr>
        <w:pStyle w:val="Zkladntext"/>
        <w:spacing w:before="6" w:line="225" w:lineRule="auto"/>
        <w:ind w:left="146" w:right="240"/>
      </w:pPr>
      <w:r w:rsidRPr="00723912">
        <w:t>Pro</w:t>
      </w:r>
      <w:r w:rsidRPr="00723912">
        <w:rPr>
          <w:spacing w:val="-4"/>
        </w:rPr>
        <w:t xml:space="preserve"> </w:t>
      </w:r>
      <w:r w:rsidRPr="00723912">
        <w:t>intravenózní</w:t>
      </w:r>
      <w:r w:rsidRPr="00723912">
        <w:rPr>
          <w:spacing w:val="-3"/>
        </w:rPr>
        <w:t xml:space="preserve"> </w:t>
      </w:r>
      <w:r w:rsidRPr="00723912">
        <w:t>podání:</w:t>
      </w:r>
      <w:r w:rsidRPr="00723912">
        <w:rPr>
          <w:spacing w:val="-3"/>
        </w:rPr>
        <w:t xml:space="preserve"> </w:t>
      </w:r>
      <w:r w:rsidRPr="00723912">
        <w:t>fluorodopa</w:t>
      </w:r>
      <w:r>
        <w:rPr>
          <w:spacing w:val="-4"/>
        </w:rPr>
        <w:t>-</w:t>
      </w:r>
      <w:r w:rsidRPr="00723912">
        <w:t>(18F)</w:t>
      </w:r>
      <w:r w:rsidRPr="00723912">
        <w:rPr>
          <w:spacing w:val="-5"/>
        </w:rPr>
        <w:t xml:space="preserve"> </w:t>
      </w:r>
      <w:r w:rsidRPr="00723912">
        <w:t>musí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>podávána</w:t>
      </w:r>
      <w:r w:rsidRPr="00723912">
        <w:rPr>
          <w:spacing w:val="-4"/>
        </w:rPr>
        <w:t xml:space="preserve"> </w:t>
      </w:r>
      <w:r w:rsidRPr="00723912">
        <w:t>pomal</w:t>
      </w:r>
      <w:r>
        <w:t>o</w:t>
      </w:r>
      <w:r w:rsidRPr="00723912">
        <w:t>u</w:t>
      </w:r>
      <w:r w:rsidRPr="00723912">
        <w:rPr>
          <w:spacing w:val="-4"/>
        </w:rPr>
        <w:t xml:space="preserve"> </w:t>
      </w:r>
      <w:r w:rsidRPr="00723912">
        <w:t>intravenózn</w:t>
      </w:r>
      <w:r>
        <w:t>í</w:t>
      </w:r>
      <w:r w:rsidRPr="00723912">
        <w:rPr>
          <w:spacing w:val="-4"/>
        </w:rPr>
        <w:t xml:space="preserve"> </w:t>
      </w:r>
      <w:r w:rsidRPr="00723912">
        <w:t>injekc</w:t>
      </w:r>
      <w:r>
        <w:t>í</w:t>
      </w:r>
      <w:r w:rsidRPr="00723912">
        <w:t>,</w:t>
      </w:r>
      <w:r w:rsidRPr="00723912">
        <w:rPr>
          <w:spacing w:val="-4"/>
        </w:rPr>
        <w:t xml:space="preserve"> </w:t>
      </w:r>
      <w:r w:rsidRPr="00723912">
        <w:t>po</w:t>
      </w:r>
      <w:r w:rsidRPr="00723912">
        <w:rPr>
          <w:spacing w:val="-6"/>
        </w:rPr>
        <w:t xml:space="preserve"> </w:t>
      </w:r>
      <w:r w:rsidRPr="00723912">
        <w:t>dobu přibližně jedné minuty.</w:t>
      </w:r>
    </w:p>
    <w:p w14:paraId="55709FA5" w14:textId="77777777" w:rsidR="00123CE9" w:rsidRPr="00723912" w:rsidRDefault="00123CE9" w:rsidP="00123CE9">
      <w:pPr>
        <w:pStyle w:val="Zkladntext"/>
        <w:spacing w:before="193"/>
        <w:ind w:left="146"/>
      </w:pPr>
      <w:r w:rsidRPr="00723912">
        <w:t>Přípravek</w:t>
      </w:r>
      <w:r w:rsidRPr="00723912">
        <w:rPr>
          <w:spacing w:val="-4"/>
        </w:rPr>
        <w:t xml:space="preserve"> </w:t>
      </w:r>
      <w:r w:rsidRPr="00723912">
        <w:t>je</w:t>
      </w:r>
      <w:r w:rsidRPr="00723912">
        <w:rPr>
          <w:spacing w:val="-3"/>
        </w:rPr>
        <w:t xml:space="preserve"> </w:t>
      </w:r>
      <w:r w:rsidRPr="00723912">
        <w:t>určen</w:t>
      </w:r>
      <w:r w:rsidRPr="00723912">
        <w:rPr>
          <w:spacing w:val="-3"/>
        </w:rPr>
        <w:t xml:space="preserve"> </w:t>
      </w:r>
      <w:r w:rsidRPr="00723912">
        <w:t>pro</w:t>
      </w:r>
      <w:r w:rsidRPr="00723912">
        <w:rPr>
          <w:spacing w:val="-3"/>
        </w:rPr>
        <w:t xml:space="preserve"> </w:t>
      </w:r>
      <w:proofErr w:type="spellStart"/>
      <w:r w:rsidRPr="00723912">
        <w:t>vícedávkové</w:t>
      </w:r>
      <w:proofErr w:type="spellEnd"/>
      <w:r w:rsidRPr="00723912">
        <w:rPr>
          <w:spacing w:val="-5"/>
        </w:rPr>
        <w:t xml:space="preserve"> </w:t>
      </w:r>
      <w:r w:rsidRPr="00723912">
        <w:rPr>
          <w:spacing w:val="-2"/>
        </w:rPr>
        <w:t>použití.</w:t>
      </w:r>
    </w:p>
    <w:p w14:paraId="5CA95761" w14:textId="281A6F87" w:rsidR="00123CE9" w:rsidRPr="00723912" w:rsidRDefault="00123CE9" w:rsidP="00123CE9">
      <w:pPr>
        <w:pStyle w:val="Zkladntext"/>
        <w:spacing w:before="232" w:line="242" w:lineRule="exact"/>
        <w:ind w:left="146"/>
      </w:pPr>
      <w:r w:rsidRPr="00723912">
        <w:t>Aktivita</w:t>
      </w:r>
      <w:r w:rsidRPr="00723912">
        <w:rPr>
          <w:spacing w:val="-6"/>
        </w:rPr>
        <w:t xml:space="preserve"> </w:t>
      </w:r>
      <w:r w:rsidRPr="00723912">
        <w:t>fluorodopa</w:t>
      </w:r>
      <w:r>
        <w:rPr>
          <w:spacing w:val="-7"/>
        </w:rPr>
        <w:t>-</w:t>
      </w:r>
      <w:r w:rsidRPr="00723912">
        <w:t>(18F)</w:t>
      </w:r>
      <w:r w:rsidRPr="00723912">
        <w:rPr>
          <w:spacing w:val="-6"/>
        </w:rPr>
        <w:t xml:space="preserve"> </w:t>
      </w:r>
      <w:r w:rsidRPr="00723912">
        <w:t>musí</w:t>
      </w:r>
      <w:r w:rsidRPr="00723912">
        <w:rPr>
          <w:spacing w:val="-4"/>
        </w:rPr>
        <w:t xml:space="preserve"> </w:t>
      </w:r>
      <w:r w:rsidRPr="00723912">
        <w:t>být</w:t>
      </w:r>
      <w:r w:rsidRPr="00723912">
        <w:rPr>
          <w:spacing w:val="-5"/>
        </w:rPr>
        <w:t xml:space="preserve"> </w:t>
      </w:r>
      <w:r w:rsidRPr="00723912">
        <w:t>měřena</w:t>
      </w:r>
      <w:r w:rsidRPr="00723912">
        <w:rPr>
          <w:spacing w:val="-5"/>
        </w:rPr>
        <w:t xml:space="preserve"> </w:t>
      </w:r>
      <w:proofErr w:type="spellStart"/>
      <w:r w:rsidRPr="00723912">
        <w:t>aktivimetrem</w:t>
      </w:r>
      <w:proofErr w:type="spellEnd"/>
      <w:r w:rsidRPr="00723912">
        <w:rPr>
          <w:spacing w:val="-5"/>
        </w:rPr>
        <w:t xml:space="preserve"> </w:t>
      </w:r>
      <w:r w:rsidRPr="00723912">
        <w:t>bezprostředně</w:t>
      </w:r>
      <w:r w:rsidRPr="00723912">
        <w:rPr>
          <w:spacing w:val="-5"/>
        </w:rPr>
        <w:t xml:space="preserve"> </w:t>
      </w:r>
      <w:r w:rsidRPr="00723912">
        <w:t>před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injekcí.</w:t>
      </w:r>
    </w:p>
    <w:p w14:paraId="678A074B" w14:textId="2DF69C45" w:rsidR="00123CE9" w:rsidRPr="00723912" w:rsidRDefault="00123CE9" w:rsidP="00123CE9">
      <w:pPr>
        <w:pStyle w:val="Zkladntext"/>
        <w:spacing w:before="12" w:line="213" w:lineRule="auto"/>
        <w:ind w:left="146" w:right="240"/>
      </w:pPr>
      <w:r w:rsidRPr="00723912">
        <w:t>Injekce</w:t>
      </w:r>
      <w:r w:rsidRPr="00723912">
        <w:rPr>
          <w:spacing w:val="-9"/>
        </w:rPr>
        <w:t xml:space="preserve"> </w:t>
      </w:r>
      <w:r w:rsidRPr="00723912">
        <w:t>fluorodopa</w:t>
      </w:r>
      <w:r>
        <w:rPr>
          <w:spacing w:val="-7"/>
        </w:rPr>
        <w:t>-</w:t>
      </w:r>
      <w:r w:rsidRPr="00723912">
        <w:t>(18F)</w:t>
      </w:r>
      <w:r w:rsidRPr="00723912">
        <w:rPr>
          <w:spacing w:val="-9"/>
        </w:rPr>
        <w:t xml:space="preserve"> </w:t>
      </w:r>
      <w:r w:rsidRPr="00723912">
        <w:t>musí</w:t>
      </w:r>
      <w:r w:rsidRPr="00723912">
        <w:rPr>
          <w:spacing w:val="-6"/>
        </w:rPr>
        <w:t xml:space="preserve"> </w:t>
      </w:r>
      <w:r w:rsidRPr="00723912">
        <w:t>být</w:t>
      </w:r>
      <w:r w:rsidRPr="00723912">
        <w:rPr>
          <w:spacing w:val="-6"/>
        </w:rPr>
        <w:t xml:space="preserve"> </w:t>
      </w:r>
      <w:r w:rsidRPr="00723912">
        <w:t>intravenózní,</w:t>
      </w:r>
      <w:r w:rsidRPr="00723912">
        <w:rPr>
          <w:spacing w:val="-10"/>
        </w:rPr>
        <w:t xml:space="preserve"> </w:t>
      </w:r>
      <w:r w:rsidRPr="00723912">
        <w:t>aby</w:t>
      </w:r>
      <w:r w:rsidRPr="00723912">
        <w:rPr>
          <w:spacing w:val="-7"/>
        </w:rPr>
        <w:t xml:space="preserve"> </w:t>
      </w:r>
      <w:r w:rsidRPr="00723912">
        <w:t>se</w:t>
      </w:r>
      <w:r w:rsidRPr="00723912">
        <w:rPr>
          <w:spacing w:val="-9"/>
        </w:rPr>
        <w:t xml:space="preserve"> </w:t>
      </w:r>
      <w:r w:rsidRPr="00723912">
        <w:t>zabránilo</w:t>
      </w:r>
      <w:r w:rsidRPr="00723912">
        <w:rPr>
          <w:spacing w:val="-7"/>
        </w:rPr>
        <w:t xml:space="preserve"> </w:t>
      </w:r>
      <w:r w:rsidRPr="00723912">
        <w:t>ozáření</w:t>
      </w:r>
      <w:r w:rsidRPr="00723912">
        <w:rPr>
          <w:spacing w:val="-6"/>
        </w:rPr>
        <w:t xml:space="preserve"> </w:t>
      </w:r>
      <w:r w:rsidRPr="00723912">
        <w:t>v</w:t>
      </w:r>
      <w:r w:rsidRPr="00723912">
        <w:rPr>
          <w:spacing w:val="-7"/>
        </w:rPr>
        <w:t xml:space="preserve"> </w:t>
      </w:r>
      <w:r w:rsidRPr="00723912">
        <w:t>důsledku</w:t>
      </w:r>
      <w:r w:rsidRPr="00723912">
        <w:rPr>
          <w:spacing w:val="-7"/>
        </w:rPr>
        <w:t xml:space="preserve"> </w:t>
      </w:r>
      <w:r w:rsidRPr="00723912">
        <w:t>lokální</w:t>
      </w:r>
      <w:r w:rsidRPr="00723912">
        <w:rPr>
          <w:spacing w:val="-9"/>
        </w:rPr>
        <w:t xml:space="preserve"> </w:t>
      </w:r>
      <w:r w:rsidRPr="00723912">
        <w:t>extravazace, stejně jako artefaktům při zobrazení.</w:t>
      </w:r>
    </w:p>
    <w:p w14:paraId="3546A708" w14:textId="77777777" w:rsidR="00123CE9" w:rsidRPr="00723912" w:rsidRDefault="00123CE9" w:rsidP="00123CE9">
      <w:pPr>
        <w:pStyle w:val="Zkladntext"/>
        <w:spacing w:before="1"/>
      </w:pPr>
    </w:p>
    <w:p w14:paraId="7282AF20" w14:textId="77777777" w:rsidR="00123CE9" w:rsidRPr="00723912" w:rsidRDefault="00123CE9" w:rsidP="00123CE9">
      <w:pPr>
        <w:pStyle w:val="Zkladntext"/>
        <w:ind w:left="143" w:right="513"/>
      </w:pPr>
      <w:r w:rsidRPr="00723912">
        <w:t>Pokyny</w:t>
      </w:r>
      <w:r w:rsidRPr="00723912">
        <w:rPr>
          <w:spacing w:val="-3"/>
        </w:rPr>
        <w:t xml:space="preserve"> </w:t>
      </w:r>
      <w:r w:rsidRPr="00723912">
        <w:t>k</w:t>
      </w:r>
      <w:r w:rsidRPr="00723912">
        <w:rPr>
          <w:spacing w:val="-5"/>
        </w:rPr>
        <w:t xml:space="preserve"> </w:t>
      </w:r>
      <w:proofErr w:type="spellStart"/>
      <w:r>
        <w:t>extemporální</w:t>
      </w:r>
      <w:proofErr w:type="spellEnd"/>
      <w:r>
        <w:t xml:space="preserve"> přípravě</w:t>
      </w:r>
      <w:r w:rsidRPr="00723912">
        <w:rPr>
          <w:spacing w:val="-4"/>
        </w:rPr>
        <w:t xml:space="preserve"> </w:t>
      </w:r>
      <w:r w:rsidRPr="00723912">
        <w:t>léčivého</w:t>
      </w:r>
      <w:r w:rsidRPr="00723912">
        <w:rPr>
          <w:spacing w:val="-2"/>
        </w:rPr>
        <w:t xml:space="preserve"> </w:t>
      </w:r>
      <w:r w:rsidRPr="00723912">
        <w:t>přípravku</w:t>
      </w:r>
      <w:r w:rsidRPr="00723912">
        <w:rPr>
          <w:spacing w:val="-4"/>
        </w:rPr>
        <w:t xml:space="preserve"> </w:t>
      </w:r>
      <w:r w:rsidRPr="00723912">
        <w:t>před</w:t>
      </w:r>
      <w:r w:rsidRPr="00723912">
        <w:rPr>
          <w:spacing w:val="-2"/>
        </w:rPr>
        <w:t xml:space="preserve"> </w:t>
      </w:r>
      <w:r w:rsidRPr="00723912">
        <w:t>podáním</w:t>
      </w:r>
      <w:r w:rsidRPr="00723912">
        <w:rPr>
          <w:spacing w:val="-4"/>
        </w:rPr>
        <w:t xml:space="preserve"> </w:t>
      </w:r>
      <w:r w:rsidRPr="00723912">
        <w:t>jsou</w:t>
      </w:r>
      <w:r w:rsidRPr="00723912">
        <w:rPr>
          <w:spacing w:val="-4"/>
        </w:rPr>
        <w:t xml:space="preserve"> </w:t>
      </w:r>
      <w:r w:rsidRPr="00723912">
        <w:t>uvedeny</w:t>
      </w:r>
      <w:r w:rsidRPr="00723912">
        <w:rPr>
          <w:spacing w:val="-2"/>
        </w:rPr>
        <w:t xml:space="preserve"> </w:t>
      </w:r>
      <w:r w:rsidRPr="00723912">
        <w:t>v bodě</w:t>
      </w:r>
      <w:r w:rsidRPr="00723912">
        <w:rPr>
          <w:spacing w:val="-2"/>
        </w:rPr>
        <w:t xml:space="preserve"> </w:t>
      </w:r>
      <w:r w:rsidRPr="00723912">
        <w:t>6.6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2"/>
        </w:rPr>
        <w:t xml:space="preserve"> </w:t>
      </w:r>
      <w:r w:rsidRPr="00723912">
        <w:t>12.</w:t>
      </w:r>
      <w:r w:rsidRPr="00723912">
        <w:rPr>
          <w:spacing w:val="-2"/>
        </w:rPr>
        <w:t xml:space="preserve"> </w:t>
      </w:r>
      <w:r w:rsidRPr="00723912">
        <w:t>Pro</w:t>
      </w:r>
      <w:r w:rsidRPr="00723912">
        <w:rPr>
          <w:spacing w:val="-2"/>
        </w:rPr>
        <w:t xml:space="preserve"> </w:t>
      </w:r>
      <w:r w:rsidRPr="00723912">
        <w:t>přípravu</w:t>
      </w:r>
      <w:r w:rsidRPr="00723912">
        <w:rPr>
          <w:spacing w:val="-2"/>
        </w:rPr>
        <w:t xml:space="preserve"> </w:t>
      </w:r>
      <w:r w:rsidRPr="00723912">
        <w:t>pacienta viz bod 4.4.</w:t>
      </w:r>
    </w:p>
    <w:p w14:paraId="1A855AEF" w14:textId="77777777" w:rsidR="00123CE9" w:rsidRPr="00723912" w:rsidRDefault="00123CE9" w:rsidP="00123CE9">
      <w:pPr>
        <w:spacing w:before="250"/>
        <w:ind w:left="146"/>
        <w:rPr>
          <w:i/>
        </w:rPr>
      </w:pPr>
      <w:r>
        <w:rPr>
          <w:i/>
        </w:rPr>
        <w:t>Akvizice</w:t>
      </w:r>
      <w:r w:rsidRPr="00723912">
        <w:rPr>
          <w:i/>
          <w:spacing w:val="-7"/>
        </w:rPr>
        <w:t xml:space="preserve"> </w:t>
      </w:r>
      <w:r w:rsidRPr="00723912">
        <w:rPr>
          <w:i/>
          <w:spacing w:val="-2"/>
        </w:rPr>
        <w:t>snímků</w:t>
      </w:r>
    </w:p>
    <w:p w14:paraId="08FE437E" w14:textId="77777777" w:rsidR="00123CE9" w:rsidRPr="00A01327" w:rsidRDefault="00123CE9" w:rsidP="00A01327">
      <w:pPr>
        <w:pStyle w:val="Nadpis1"/>
        <w:spacing w:before="252"/>
        <w:ind w:firstLine="14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Neurologie</w:t>
      </w:r>
    </w:p>
    <w:p w14:paraId="1D6FE2E3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06"/>
        </w:tabs>
        <w:spacing w:before="39" w:line="250" w:lineRule="exact"/>
        <w:ind w:left="506" w:hanging="363"/>
        <w:contextualSpacing w:val="0"/>
      </w:pPr>
      <w:r w:rsidRPr="00723912">
        <w:t>"dynamick</w:t>
      </w:r>
      <w:r>
        <w:t>á</w:t>
      </w:r>
      <w:r w:rsidRPr="00723912">
        <w:t>"</w:t>
      </w:r>
      <w:r w:rsidRPr="00723912">
        <w:rPr>
          <w:spacing w:val="-4"/>
        </w:rPr>
        <w:t xml:space="preserve"> </w:t>
      </w:r>
      <w:r>
        <w:t>akvizice</w:t>
      </w:r>
      <w:r w:rsidRPr="00723912">
        <w:rPr>
          <w:spacing w:val="-2"/>
        </w:rPr>
        <w:t xml:space="preserve"> </w:t>
      </w:r>
      <w:r w:rsidRPr="00723912">
        <w:t>PET</w:t>
      </w:r>
      <w:r w:rsidRPr="00723912">
        <w:rPr>
          <w:spacing w:val="-2"/>
        </w:rPr>
        <w:t xml:space="preserve"> </w:t>
      </w:r>
      <w:r w:rsidRPr="00723912">
        <w:t>obrazů</w:t>
      </w:r>
      <w:r w:rsidRPr="00723912">
        <w:rPr>
          <w:spacing w:val="-2"/>
        </w:rPr>
        <w:t xml:space="preserve"> </w:t>
      </w:r>
      <w:r w:rsidRPr="00723912">
        <w:t>mozku</w:t>
      </w:r>
      <w:r w:rsidRPr="00723912">
        <w:rPr>
          <w:spacing w:val="-3"/>
        </w:rPr>
        <w:t xml:space="preserve"> </w:t>
      </w:r>
      <w:r w:rsidRPr="00723912">
        <w:t>během</w:t>
      </w:r>
      <w:r w:rsidRPr="00723912">
        <w:rPr>
          <w:spacing w:val="-1"/>
        </w:rPr>
        <w:t xml:space="preserve"> </w:t>
      </w:r>
      <w:r w:rsidRPr="00723912">
        <w:t>90</w:t>
      </w:r>
      <w:r w:rsidRPr="00723912">
        <w:rPr>
          <w:spacing w:val="-6"/>
        </w:rPr>
        <w:t xml:space="preserve"> </w:t>
      </w:r>
      <w:r w:rsidRPr="00723912">
        <w:t>až</w:t>
      </w:r>
      <w:r w:rsidRPr="00723912">
        <w:rPr>
          <w:spacing w:val="-2"/>
        </w:rPr>
        <w:t xml:space="preserve"> </w:t>
      </w:r>
      <w:r w:rsidRPr="00723912">
        <w:t>120</w:t>
      </w:r>
      <w:r w:rsidRPr="00723912">
        <w:rPr>
          <w:spacing w:val="-6"/>
        </w:rPr>
        <w:t xml:space="preserve"> </w:t>
      </w:r>
      <w:r w:rsidRPr="00723912">
        <w:t>minut</w:t>
      </w:r>
      <w:r w:rsidRPr="00723912">
        <w:rPr>
          <w:spacing w:val="-4"/>
        </w:rPr>
        <w:t xml:space="preserve"> </w:t>
      </w:r>
      <w:r w:rsidRPr="00723912">
        <w:t>po</w:t>
      </w:r>
      <w:r w:rsidRPr="00723912">
        <w:rPr>
          <w:spacing w:val="-2"/>
        </w:rPr>
        <w:t xml:space="preserve"> injekci,</w:t>
      </w:r>
    </w:p>
    <w:p w14:paraId="685FD516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06"/>
        </w:tabs>
        <w:spacing w:line="250" w:lineRule="exact"/>
        <w:ind w:left="506" w:hanging="363"/>
        <w:contextualSpacing w:val="0"/>
      </w:pPr>
      <w:r w:rsidRPr="00723912">
        <w:t>nebo</w:t>
      </w:r>
      <w:r w:rsidRPr="00723912">
        <w:rPr>
          <w:spacing w:val="-4"/>
        </w:rPr>
        <w:t xml:space="preserve"> </w:t>
      </w:r>
      <w:r w:rsidRPr="00723912">
        <w:t>jedn</w:t>
      </w:r>
      <w:r>
        <w:t>a</w:t>
      </w:r>
      <w:r w:rsidRPr="00723912">
        <w:rPr>
          <w:spacing w:val="-5"/>
        </w:rPr>
        <w:t xml:space="preserve"> </w:t>
      </w:r>
      <w:r w:rsidRPr="00723912">
        <w:t>"statick</w:t>
      </w:r>
      <w:r>
        <w:t>á</w:t>
      </w:r>
      <w:r w:rsidRPr="00723912">
        <w:t>"</w:t>
      </w:r>
      <w:r w:rsidRPr="00723912">
        <w:rPr>
          <w:spacing w:val="-3"/>
        </w:rPr>
        <w:t xml:space="preserve"> </w:t>
      </w:r>
      <w:r>
        <w:t>akvizice</w:t>
      </w:r>
      <w:r w:rsidRPr="00723912">
        <w:rPr>
          <w:spacing w:val="-3"/>
        </w:rPr>
        <w:t xml:space="preserve"> </w:t>
      </w:r>
      <w:r w:rsidRPr="00723912">
        <w:t>PET</w:t>
      </w:r>
      <w:r w:rsidRPr="00723912">
        <w:rPr>
          <w:spacing w:val="-3"/>
        </w:rPr>
        <w:t xml:space="preserve"> </w:t>
      </w:r>
      <w:r w:rsidRPr="00723912">
        <w:t>začínající</w:t>
      </w:r>
      <w:r w:rsidRPr="00723912">
        <w:rPr>
          <w:spacing w:val="-3"/>
        </w:rPr>
        <w:t xml:space="preserve"> </w:t>
      </w:r>
      <w:r w:rsidRPr="00723912">
        <w:t>90</w:t>
      </w:r>
      <w:r w:rsidRPr="00723912">
        <w:rPr>
          <w:spacing w:val="-6"/>
        </w:rPr>
        <w:t xml:space="preserve"> </w:t>
      </w:r>
      <w:r w:rsidRPr="00723912">
        <w:t>minut</w:t>
      </w:r>
      <w:r w:rsidRPr="00723912">
        <w:rPr>
          <w:spacing w:val="-5"/>
        </w:rPr>
        <w:t xml:space="preserve"> </w:t>
      </w:r>
      <w:r w:rsidRPr="00723912">
        <w:t>po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injekci.</w:t>
      </w:r>
    </w:p>
    <w:p w14:paraId="3F7E96CB" w14:textId="77777777" w:rsidR="00123CE9" w:rsidRPr="00723912" w:rsidRDefault="00123CE9" w:rsidP="00123CE9">
      <w:pPr>
        <w:pStyle w:val="Zkladntext"/>
        <w:spacing w:before="251"/>
        <w:ind w:left="146"/>
        <w:rPr>
          <w:b/>
          <w:bCs/>
        </w:rPr>
      </w:pPr>
      <w:r w:rsidRPr="00723912">
        <w:rPr>
          <w:b/>
          <w:bCs/>
          <w:spacing w:val="-2"/>
        </w:rPr>
        <w:t>Onkologie</w:t>
      </w:r>
    </w:p>
    <w:p w14:paraId="766BAF80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66"/>
        </w:tabs>
        <w:spacing w:line="249" w:lineRule="exact"/>
        <w:ind w:hanging="423"/>
        <w:contextualSpacing w:val="0"/>
      </w:pPr>
      <w:r>
        <w:t>Gliomy</w:t>
      </w:r>
      <w:r w:rsidRPr="00723912">
        <w:t>:</w:t>
      </w:r>
      <w:r w:rsidRPr="00723912">
        <w:rPr>
          <w:spacing w:val="-2"/>
        </w:rPr>
        <w:t xml:space="preserve"> </w:t>
      </w:r>
      <w:r w:rsidRPr="00723912">
        <w:t>"statick</w:t>
      </w:r>
      <w:r>
        <w:t>á</w:t>
      </w:r>
      <w:r w:rsidRPr="00723912">
        <w:t>"</w:t>
      </w:r>
      <w:r w:rsidRPr="00723912">
        <w:rPr>
          <w:spacing w:val="-2"/>
        </w:rPr>
        <w:t xml:space="preserve"> </w:t>
      </w:r>
      <w:r>
        <w:t>akvizice</w:t>
      </w:r>
      <w:r w:rsidRPr="00723912">
        <w:rPr>
          <w:spacing w:val="-5"/>
        </w:rPr>
        <w:t xml:space="preserve"> </w:t>
      </w:r>
      <w:r w:rsidRPr="00723912">
        <w:t>10</w:t>
      </w:r>
      <w:r w:rsidRPr="00723912">
        <w:rPr>
          <w:spacing w:val="-3"/>
        </w:rPr>
        <w:t xml:space="preserve"> </w:t>
      </w:r>
      <w:r w:rsidRPr="00723912">
        <w:t>až</w:t>
      </w:r>
      <w:r w:rsidRPr="00723912">
        <w:rPr>
          <w:spacing w:val="-5"/>
        </w:rPr>
        <w:t xml:space="preserve"> </w:t>
      </w:r>
      <w:r w:rsidRPr="00723912">
        <w:t>30</w:t>
      </w:r>
      <w:r w:rsidRPr="00723912">
        <w:rPr>
          <w:spacing w:val="-6"/>
        </w:rPr>
        <w:t xml:space="preserve"> </w:t>
      </w:r>
      <w:r w:rsidRPr="00723912">
        <w:t>minut</w:t>
      </w:r>
      <w:r w:rsidRPr="00723912">
        <w:rPr>
          <w:spacing w:val="-2"/>
        </w:rPr>
        <w:t xml:space="preserve"> </w:t>
      </w:r>
      <w:r w:rsidRPr="00723912">
        <w:t>po</w:t>
      </w:r>
      <w:r w:rsidRPr="00723912">
        <w:rPr>
          <w:spacing w:val="-2"/>
        </w:rPr>
        <w:t xml:space="preserve"> injekci.</w:t>
      </w:r>
    </w:p>
    <w:p w14:paraId="1C38C5D3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66"/>
        </w:tabs>
        <w:ind w:right="1114" w:hanging="423"/>
        <w:contextualSpacing w:val="0"/>
      </w:pPr>
      <w:r w:rsidRPr="00723912">
        <w:t>Medulární</w:t>
      </w:r>
      <w:r w:rsidRPr="00723912">
        <w:rPr>
          <w:spacing w:val="-2"/>
        </w:rPr>
        <w:t xml:space="preserve"> </w:t>
      </w:r>
      <w:r w:rsidRPr="00723912">
        <w:t>karcinom</w:t>
      </w:r>
      <w:r w:rsidRPr="00723912">
        <w:rPr>
          <w:spacing w:val="-2"/>
        </w:rPr>
        <w:t xml:space="preserve"> </w:t>
      </w:r>
      <w:r w:rsidRPr="00723912">
        <w:t>štítné</w:t>
      </w:r>
      <w:r w:rsidRPr="00723912">
        <w:rPr>
          <w:spacing w:val="-8"/>
        </w:rPr>
        <w:t xml:space="preserve"> </w:t>
      </w:r>
      <w:r w:rsidRPr="00723912">
        <w:t>žlázy:</w:t>
      </w:r>
      <w:r w:rsidRPr="00723912">
        <w:rPr>
          <w:spacing w:val="-5"/>
        </w:rPr>
        <w:t xml:space="preserve"> </w:t>
      </w:r>
      <w:r w:rsidRPr="00723912">
        <w:t>statická</w:t>
      </w:r>
      <w:r w:rsidRPr="00723912">
        <w:rPr>
          <w:spacing w:val="-5"/>
        </w:rPr>
        <w:t xml:space="preserve"> </w:t>
      </w:r>
      <w:r w:rsidRPr="00723912">
        <w:t>celotělová</w:t>
      </w:r>
      <w:r w:rsidRPr="00723912">
        <w:rPr>
          <w:spacing w:val="-3"/>
        </w:rPr>
        <w:t xml:space="preserve"> </w:t>
      </w:r>
      <w:r w:rsidRPr="00723912">
        <w:t>akvizice</w:t>
      </w:r>
      <w:r w:rsidRPr="00723912">
        <w:rPr>
          <w:spacing w:val="-5"/>
        </w:rPr>
        <w:t xml:space="preserve"> </w:t>
      </w:r>
      <w:r w:rsidRPr="00723912">
        <w:t>začínající</w:t>
      </w:r>
      <w:r w:rsidRPr="00723912">
        <w:rPr>
          <w:spacing w:val="-2"/>
        </w:rPr>
        <w:t xml:space="preserve"> </w:t>
      </w:r>
      <w:r w:rsidRPr="00723912">
        <w:t>nejdéle</w:t>
      </w:r>
      <w:r w:rsidRPr="00723912">
        <w:rPr>
          <w:spacing w:val="-3"/>
        </w:rPr>
        <w:t xml:space="preserve"> </w:t>
      </w:r>
      <w:r w:rsidRPr="00723912">
        <w:t>15</w:t>
      </w:r>
      <w:r w:rsidRPr="00723912">
        <w:rPr>
          <w:spacing w:val="-3"/>
        </w:rPr>
        <w:t xml:space="preserve"> </w:t>
      </w:r>
      <w:r w:rsidRPr="00723912">
        <w:t>minut</w:t>
      </w:r>
      <w:r w:rsidRPr="00723912">
        <w:rPr>
          <w:spacing w:val="-5"/>
        </w:rPr>
        <w:t xml:space="preserve"> </w:t>
      </w:r>
      <w:r w:rsidRPr="00723912">
        <w:t>po podání, volitelně s pozdější akvizicí zaměřenou na možná ložiska nalezená dříve.</w:t>
      </w:r>
    </w:p>
    <w:p w14:paraId="490A0119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66"/>
        </w:tabs>
        <w:ind w:right="419" w:hanging="423"/>
        <w:contextualSpacing w:val="0"/>
      </w:pPr>
      <w:r w:rsidRPr="00723912">
        <w:t>Neuroendokrinní</w:t>
      </w:r>
      <w:r w:rsidRPr="00723912">
        <w:rPr>
          <w:spacing w:val="-2"/>
        </w:rPr>
        <w:t xml:space="preserve"> </w:t>
      </w:r>
      <w:r w:rsidRPr="00723912">
        <w:t>nádory</w:t>
      </w:r>
      <w:r w:rsidRPr="00723912">
        <w:rPr>
          <w:spacing w:val="-5"/>
        </w:rPr>
        <w:t xml:space="preserve"> </w:t>
      </w:r>
      <w:r w:rsidRPr="00723912">
        <w:t>středního</w:t>
      </w:r>
      <w:r w:rsidRPr="00723912">
        <w:rPr>
          <w:spacing w:val="-5"/>
        </w:rPr>
        <w:t xml:space="preserve"> </w:t>
      </w:r>
      <w:r w:rsidRPr="00723912">
        <w:t>střeva:</w:t>
      </w:r>
      <w:r w:rsidRPr="00723912">
        <w:rPr>
          <w:spacing w:val="-2"/>
        </w:rPr>
        <w:t xml:space="preserve"> </w:t>
      </w:r>
      <w:r w:rsidRPr="00723912">
        <w:t>Celotělová</w:t>
      </w:r>
      <w:r w:rsidRPr="00723912">
        <w:rPr>
          <w:spacing w:val="-5"/>
        </w:rPr>
        <w:t xml:space="preserve"> </w:t>
      </w:r>
      <w:r w:rsidRPr="00723912">
        <w:t>akvizice</w:t>
      </w:r>
      <w:r w:rsidRPr="00723912">
        <w:rPr>
          <w:spacing w:val="-5"/>
        </w:rPr>
        <w:t xml:space="preserve"> </w:t>
      </w:r>
      <w:r w:rsidRPr="00723912">
        <w:t>1</w:t>
      </w:r>
      <w:r w:rsidRPr="00723912">
        <w:rPr>
          <w:spacing w:val="-3"/>
        </w:rPr>
        <w:t xml:space="preserve"> </w:t>
      </w:r>
      <w:r w:rsidRPr="00723912">
        <w:t>hodinu</w:t>
      </w:r>
      <w:r w:rsidRPr="00723912">
        <w:rPr>
          <w:spacing w:val="-3"/>
        </w:rPr>
        <w:t xml:space="preserve"> </w:t>
      </w:r>
      <w:r w:rsidRPr="00723912">
        <w:t>po</w:t>
      </w:r>
      <w:r w:rsidRPr="00723912">
        <w:rPr>
          <w:spacing w:val="-5"/>
        </w:rPr>
        <w:t xml:space="preserve"> </w:t>
      </w:r>
      <w:r w:rsidRPr="00723912">
        <w:t>injekci</w:t>
      </w:r>
      <w:r w:rsidRPr="00723912">
        <w:rPr>
          <w:spacing w:val="-5"/>
        </w:rPr>
        <w:t xml:space="preserve"> </w:t>
      </w:r>
      <w:r w:rsidRPr="00723912">
        <w:t>s možnou</w:t>
      </w:r>
      <w:r w:rsidRPr="00723912">
        <w:rPr>
          <w:spacing w:val="-5"/>
        </w:rPr>
        <w:t xml:space="preserve"> </w:t>
      </w:r>
      <w:r w:rsidRPr="00723912">
        <w:t>ranější akvizicí (před případnou fyziologickou aktivitou ve žluči) zaměřenou na břicho.</w:t>
      </w:r>
    </w:p>
    <w:p w14:paraId="1FD906EF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566"/>
        </w:tabs>
        <w:ind w:right="419" w:hanging="423"/>
        <w:contextualSpacing w:val="0"/>
      </w:pPr>
      <w:proofErr w:type="spellStart"/>
      <w:r w:rsidRPr="00723912">
        <w:t>Paragangliomy</w:t>
      </w:r>
      <w:proofErr w:type="spellEnd"/>
      <w:r w:rsidRPr="00723912">
        <w:t>: Celotělová akvizice 30 minut až 1 hodinu po injekci.</w:t>
      </w:r>
    </w:p>
    <w:p w14:paraId="63EBB30C" w14:textId="77777777" w:rsidR="00123CE9" w:rsidRPr="00723912" w:rsidRDefault="00123CE9" w:rsidP="00123CE9">
      <w:pPr>
        <w:pStyle w:val="Zkladntext"/>
        <w:spacing w:before="247"/>
      </w:pPr>
    </w:p>
    <w:p w14:paraId="6440C459" w14:textId="77777777" w:rsidR="00123CE9" w:rsidRPr="00A01327" w:rsidRDefault="00123CE9" w:rsidP="00123CE9">
      <w:pPr>
        <w:pStyle w:val="Nadpis1"/>
        <w:numPr>
          <w:ilvl w:val="1"/>
          <w:numId w:val="8"/>
        </w:numPr>
        <w:tabs>
          <w:tab w:val="left" w:pos="683"/>
        </w:tabs>
        <w:ind w:left="683" w:hanging="537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Kontraindikace</w:t>
      </w:r>
    </w:p>
    <w:p w14:paraId="23B9873D" w14:textId="77777777" w:rsidR="00123CE9" w:rsidRPr="00723912" w:rsidRDefault="00123CE9" w:rsidP="00123CE9">
      <w:pPr>
        <w:pStyle w:val="Zkladntext"/>
        <w:spacing w:before="55"/>
        <w:rPr>
          <w:b/>
        </w:rPr>
      </w:pPr>
    </w:p>
    <w:p w14:paraId="1F860122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324"/>
        </w:tabs>
        <w:spacing w:before="1" w:line="251" w:lineRule="exact"/>
        <w:ind w:left="324" w:hanging="181"/>
        <w:contextualSpacing w:val="0"/>
      </w:pPr>
      <w:r w:rsidRPr="00723912">
        <w:t>Hypersenzitivita</w:t>
      </w:r>
      <w:r w:rsidRPr="00723912">
        <w:rPr>
          <w:spacing w:val="-11"/>
        </w:rPr>
        <w:t xml:space="preserve"> </w:t>
      </w:r>
      <w:r w:rsidRPr="00723912">
        <w:t>na</w:t>
      </w:r>
      <w:r w:rsidRPr="00723912">
        <w:rPr>
          <w:spacing w:val="-11"/>
        </w:rPr>
        <w:t xml:space="preserve"> </w:t>
      </w:r>
      <w:r w:rsidRPr="00723912">
        <w:t>léčivou</w:t>
      </w:r>
      <w:r w:rsidRPr="00723912">
        <w:rPr>
          <w:spacing w:val="-13"/>
        </w:rPr>
        <w:t xml:space="preserve"> </w:t>
      </w:r>
      <w:r w:rsidRPr="00723912">
        <w:t>látku</w:t>
      </w:r>
      <w:r w:rsidRPr="00723912">
        <w:rPr>
          <w:spacing w:val="-13"/>
        </w:rPr>
        <w:t xml:space="preserve"> </w:t>
      </w:r>
      <w:r w:rsidRPr="00723912">
        <w:t>nebo</w:t>
      </w:r>
      <w:r w:rsidRPr="00723912">
        <w:rPr>
          <w:spacing w:val="-11"/>
        </w:rPr>
        <w:t xml:space="preserve"> </w:t>
      </w:r>
      <w:r w:rsidRPr="00723912">
        <w:t>na</w:t>
      </w:r>
      <w:r w:rsidRPr="00723912">
        <w:rPr>
          <w:spacing w:val="-11"/>
        </w:rPr>
        <w:t xml:space="preserve"> </w:t>
      </w:r>
      <w:r w:rsidRPr="00723912">
        <w:t>kteroukoli</w:t>
      </w:r>
      <w:r w:rsidRPr="00723912">
        <w:rPr>
          <w:spacing w:val="-12"/>
        </w:rPr>
        <w:t xml:space="preserve"> </w:t>
      </w:r>
      <w:r w:rsidRPr="00723912">
        <w:t>pomocnou</w:t>
      </w:r>
      <w:r w:rsidRPr="00723912">
        <w:rPr>
          <w:spacing w:val="-13"/>
        </w:rPr>
        <w:t xml:space="preserve"> </w:t>
      </w:r>
      <w:r w:rsidRPr="00723912">
        <w:t>látku</w:t>
      </w:r>
      <w:r w:rsidRPr="00723912">
        <w:rPr>
          <w:spacing w:val="-12"/>
        </w:rPr>
        <w:t xml:space="preserve"> </w:t>
      </w:r>
      <w:r w:rsidRPr="00723912">
        <w:t>uvedenou</w:t>
      </w:r>
      <w:r w:rsidRPr="00723912">
        <w:rPr>
          <w:spacing w:val="-13"/>
        </w:rPr>
        <w:t xml:space="preserve"> </w:t>
      </w:r>
      <w:r w:rsidRPr="00723912">
        <w:t>v</w:t>
      </w:r>
      <w:r w:rsidRPr="00723912">
        <w:rPr>
          <w:spacing w:val="-10"/>
        </w:rPr>
        <w:t xml:space="preserve"> </w:t>
      </w:r>
      <w:r w:rsidRPr="00723912">
        <w:t>bodě</w:t>
      </w:r>
      <w:r w:rsidRPr="00723912">
        <w:rPr>
          <w:spacing w:val="-10"/>
        </w:rPr>
        <w:t xml:space="preserve"> </w:t>
      </w:r>
      <w:r w:rsidRPr="00723912">
        <w:rPr>
          <w:spacing w:val="-4"/>
        </w:rPr>
        <w:t>6.1.</w:t>
      </w:r>
    </w:p>
    <w:p w14:paraId="72E64440" w14:textId="77777777" w:rsidR="00123CE9" w:rsidRPr="00723912" w:rsidRDefault="00123CE9" w:rsidP="00123CE9">
      <w:pPr>
        <w:pStyle w:val="Odsekzoznamu"/>
        <w:numPr>
          <w:ilvl w:val="2"/>
          <w:numId w:val="8"/>
        </w:numPr>
        <w:tabs>
          <w:tab w:val="left" w:pos="324"/>
        </w:tabs>
        <w:spacing w:line="251" w:lineRule="exact"/>
        <w:ind w:left="324" w:hanging="181"/>
        <w:contextualSpacing w:val="0"/>
      </w:pPr>
      <w:r w:rsidRPr="00723912">
        <w:t>Těhotenství</w:t>
      </w:r>
      <w:r w:rsidRPr="00723912">
        <w:rPr>
          <w:spacing w:val="-13"/>
        </w:rPr>
        <w:t xml:space="preserve"> </w:t>
      </w:r>
      <w:r w:rsidRPr="00723912">
        <w:t>(viz</w:t>
      </w:r>
      <w:r w:rsidRPr="00723912">
        <w:rPr>
          <w:spacing w:val="-12"/>
        </w:rPr>
        <w:t xml:space="preserve"> </w:t>
      </w:r>
      <w:r w:rsidRPr="00723912">
        <w:t>bod</w:t>
      </w:r>
      <w:r w:rsidRPr="00723912">
        <w:rPr>
          <w:spacing w:val="-13"/>
        </w:rPr>
        <w:t xml:space="preserve"> </w:t>
      </w:r>
      <w:r w:rsidRPr="00723912">
        <w:rPr>
          <w:spacing w:val="-2"/>
        </w:rPr>
        <w:t>4.6).</w:t>
      </w:r>
    </w:p>
    <w:p w14:paraId="06D52F5C" w14:textId="77777777" w:rsidR="00123CE9" w:rsidRPr="00723912" w:rsidRDefault="00123CE9" w:rsidP="00123CE9">
      <w:pPr>
        <w:pStyle w:val="Zkladntext"/>
        <w:spacing w:before="247"/>
      </w:pPr>
    </w:p>
    <w:p w14:paraId="3B86834F" w14:textId="77777777" w:rsidR="00123CE9" w:rsidRPr="00A01327" w:rsidRDefault="00123CE9" w:rsidP="00123CE9">
      <w:pPr>
        <w:pStyle w:val="Nadpis1"/>
        <w:numPr>
          <w:ilvl w:val="1"/>
          <w:numId w:val="8"/>
        </w:numPr>
        <w:tabs>
          <w:tab w:val="left" w:pos="683"/>
        </w:tabs>
        <w:ind w:left="683" w:hanging="537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Zvláštní</w:t>
      </w:r>
      <w:r w:rsidRPr="00A01327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upozornění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opatření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pro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použití</w:t>
      </w:r>
    </w:p>
    <w:p w14:paraId="326851F4" w14:textId="77777777" w:rsidR="00123CE9" w:rsidRPr="00723912" w:rsidRDefault="00123CE9" w:rsidP="00123CE9">
      <w:pPr>
        <w:pStyle w:val="Zkladntext"/>
        <w:rPr>
          <w:b/>
        </w:rPr>
      </w:pPr>
    </w:p>
    <w:p w14:paraId="671CD8D4" w14:textId="77777777" w:rsidR="00123CE9" w:rsidRPr="00723912" w:rsidRDefault="00123CE9" w:rsidP="00123CE9">
      <w:pPr>
        <w:spacing w:before="1"/>
        <w:ind w:left="146"/>
        <w:jc w:val="both"/>
        <w:rPr>
          <w:bCs/>
        </w:rPr>
      </w:pPr>
      <w:r w:rsidRPr="00723912">
        <w:rPr>
          <w:bCs/>
        </w:rPr>
        <w:t>Potenciál</w:t>
      </w:r>
      <w:r w:rsidRPr="00723912">
        <w:rPr>
          <w:bCs/>
          <w:spacing w:val="-10"/>
        </w:rPr>
        <w:t xml:space="preserve"> </w:t>
      </w:r>
      <w:r w:rsidRPr="00723912">
        <w:rPr>
          <w:bCs/>
        </w:rPr>
        <w:t>pro</w:t>
      </w:r>
      <w:r w:rsidRPr="00723912">
        <w:rPr>
          <w:bCs/>
          <w:spacing w:val="-6"/>
        </w:rPr>
        <w:t xml:space="preserve"> </w:t>
      </w:r>
      <w:r w:rsidRPr="00723912">
        <w:rPr>
          <w:bCs/>
        </w:rPr>
        <w:t>hypersenzitivitu</w:t>
      </w:r>
      <w:r w:rsidRPr="00723912">
        <w:rPr>
          <w:bCs/>
          <w:spacing w:val="-6"/>
        </w:rPr>
        <w:t xml:space="preserve"> </w:t>
      </w:r>
      <w:r w:rsidRPr="00723912">
        <w:rPr>
          <w:bCs/>
        </w:rPr>
        <w:t>nebo</w:t>
      </w:r>
      <w:r w:rsidRPr="00723912">
        <w:rPr>
          <w:bCs/>
          <w:spacing w:val="-9"/>
        </w:rPr>
        <w:t xml:space="preserve"> </w:t>
      </w:r>
      <w:r w:rsidRPr="00723912">
        <w:rPr>
          <w:bCs/>
        </w:rPr>
        <w:t>anafylaktické</w:t>
      </w:r>
      <w:r w:rsidRPr="00723912">
        <w:rPr>
          <w:bCs/>
          <w:spacing w:val="-5"/>
        </w:rPr>
        <w:t xml:space="preserve"> </w:t>
      </w:r>
      <w:r w:rsidRPr="00723912">
        <w:rPr>
          <w:bCs/>
          <w:spacing w:val="-2"/>
        </w:rPr>
        <w:t>reakce.</w:t>
      </w:r>
    </w:p>
    <w:p w14:paraId="362D2052" w14:textId="7C3DB264" w:rsidR="0089464B" w:rsidRDefault="00123CE9" w:rsidP="0089464B">
      <w:pPr>
        <w:pStyle w:val="Zkladntext"/>
        <w:spacing w:before="46" w:line="230" w:lineRule="auto"/>
        <w:ind w:left="146" w:right="401"/>
        <w:jc w:val="both"/>
      </w:pPr>
      <w:r w:rsidRPr="00723912">
        <w:t xml:space="preserve">Pokud se objeví hypersenzitivita nebo anafylaktické reakce, musí být podávání léčivého přípravku okamžitě přerušeno a musí být zahájena intravenózní léčba, pokud je to nutné. Aby bylo možné v </w:t>
      </w:r>
      <w:r w:rsidR="0089464B">
        <w:br w:type="page"/>
      </w:r>
    </w:p>
    <w:p w14:paraId="58B71907" w14:textId="0703C1C4" w:rsidR="00123CE9" w:rsidRPr="00723912" w:rsidRDefault="00123CE9" w:rsidP="00123CE9">
      <w:pPr>
        <w:pStyle w:val="Zkladntext"/>
        <w:spacing w:before="46" w:line="230" w:lineRule="auto"/>
        <w:ind w:left="146" w:right="401"/>
        <w:jc w:val="both"/>
      </w:pPr>
      <w:r w:rsidRPr="00723912">
        <w:lastRenderedPageBreak/>
        <w:t>naléhavých případech okamžitě zasáhnout, musí být okamžitě k dispozici nezbytné léčivé přípravky a vybavení, jako je endotracheální trubice a ventilátor.</w:t>
      </w:r>
    </w:p>
    <w:p w14:paraId="0347FD7C" w14:textId="77777777" w:rsidR="00123CE9" w:rsidRPr="00723912" w:rsidRDefault="00123CE9" w:rsidP="00123CE9">
      <w:pPr>
        <w:pStyle w:val="Zkladntext"/>
        <w:spacing w:before="248"/>
      </w:pPr>
    </w:p>
    <w:p w14:paraId="7BD42CA6" w14:textId="77777777" w:rsidR="00123CE9" w:rsidRPr="00723912" w:rsidRDefault="00123CE9" w:rsidP="00123CE9">
      <w:pPr>
        <w:pStyle w:val="Zkladntext"/>
        <w:ind w:left="146"/>
        <w:jc w:val="both"/>
      </w:pPr>
      <w:r w:rsidRPr="00723912">
        <w:rPr>
          <w:u w:val="single"/>
        </w:rPr>
        <w:t>Individuální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zdůvodnění</w:t>
      </w:r>
      <w:r w:rsidRPr="00723912">
        <w:rPr>
          <w:spacing w:val="-6"/>
          <w:u w:val="single"/>
        </w:rPr>
        <w:t xml:space="preserve"> </w:t>
      </w:r>
      <w:r w:rsidRPr="00723912">
        <w:rPr>
          <w:u w:val="single"/>
        </w:rPr>
        <w:t>poměru</w:t>
      </w:r>
      <w:r w:rsidRPr="00723912">
        <w:rPr>
          <w:spacing w:val="-5"/>
          <w:u w:val="single"/>
        </w:rPr>
        <w:t xml:space="preserve"> </w:t>
      </w:r>
      <w:r w:rsidRPr="00723912">
        <w:rPr>
          <w:u w:val="single"/>
        </w:rPr>
        <w:t>přínosů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a</w:t>
      </w:r>
      <w:r w:rsidRPr="00723912">
        <w:rPr>
          <w:spacing w:val="-6"/>
          <w:u w:val="single"/>
        </w:rPr>
        <w:t xml:space="preserve"> </w:t>
      </w:r>
      <w:r w:rsidRPr="00723912">
        <w:rPr>
          <w:spacing w:val="-4"/>
          <w:u w:val="single"/>
        </w:rPr>
        <w:t>rizik</w:t>
      </w:r>
    </w:p>
    <w:p w14:paraId="15C1DBC3" w14:textId="77777777" w:rsidR="00123CE9" w:rsidRPr="00723912" w:rsidRDefault="00123CE9" w:rsidP="00123CE9">
      <w:pPr>
        <w:pStyle w:val="Zkladntext"/>
        <w:spacing w:before="45" w:line="225" w:lineRule="auto"/>
        <w:ind w:left="146" w:right="403"/>
        <w:jc w:val="both"/>
      </w:pPr>
      <w:r w:rsidRPr="00723912">
        <w:t>U každého pacienta musí být ozáření odůvodnitelné pravděpodobným přínosem. Podávaná aktivita m</w:t>
      </w:r>
      <w:r>
        <w:t>á</w:t>
      </w:r>
      <w:r w:rsidRPr="00723912">
        <w:t xml:space="preserve"> být v každém případě tak nízká, jak je rozumně dosažitelná pro získání požadovaných diagnostických informací.</w:t>
      </w:r>
    </w:p>
    <w:p w14:paraId="49189132" w14:textId="77777777" w:rsidR="00123CE9" w:rsidRPr="00723912" w:rsidRDefault="00123CE9" w:rsidP="00123CE9">
      <w:pPr>
        <w:pStyle w:val="Zkladntext"/>
      </w:pPr>
    </w:p>
    <w:p w14:paraId="4E86FE55" w14:textId="77777777" w:rsidR="00123CE9" w:rsidRPr="00723912" w:rsidRDefault="00123CE9" w:rsidP="00123CE9">
      <w:pPr>
        <w:pStyle w:val="Zkladntext"/>
        <w:ind w:left="146"/>
        <w:jc w:val="both"/>
      </w:pPr>
      <w:r w:rsidRPr="00723912">
        <w:rPr>
          <w:u w:val="single"/>
        </w:rPr>
        <w:t>Porucha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funkce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ledvin</w:t>
      </w:r>
      <w:r w:rsidRPr="00723912">
        <w:rPr>
          <w:spacing w:val="-5"/>
          <w:u w:val="single"/>
        </w:rPr>
        <w:t xml:space="preserve"> </w:t>
      </w:r>
      <w:r w:rsidRPr="00723912">
        <w:rPr>
          <w:u w:val="single"/>
        </w:rPr>
        <w:t xml:space="preserve">/ </w:t>
      </w:r>
      <w:r w:rsidRPr="00723912">
        <w:rPr>
          <w:spacing w:val="-4"/>
          <w:u w:val="single"/>
        </w:rPr>
        <w:t>jater</w:t>
      </w:r>
    </w:p>
    <w:p w14:paraId="2BD7F48C" w14:textId="77777777" w:rsidR="00123CE9" w:rsidRPr="00723912" w:rsidRDefault="00123CE9" w:rsidP="00123CE9">
      <w:pPr>
        <w:pStyle w:val="Zkladntext"/>
        <w:spacing w:before="28"/>
        <w:ind w:left="146"/>
      </w:pPr>
      <w:r w:rsidRPr="00723912">
        <w:rPr>
          <w:spacing w:val="-2"/>
        </w:rPr>
        <w:t>U</w:t>
      </w:r>
      <w:r w:rsidRPr="00723912">
        <w:rPr>
          <w:spacing w:val="-8"/>
        </w:rPr>
        <w:t xml:space="preserve"> </w:t>
      </w:r>
      <w:r w:rsidRPr="00723912">
        <w:rPr>
          <w:spacing w:val="-2"/>
        </w:rPr>
        <w:t>těchto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pacientů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je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nutné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pečlivě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zvážit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poměr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přínosů</w:t>
      </w:r>
      <w:r w:rsidRPr="00723912">
        <w:rPr>
          <w:spacing w:val="-8"/>
        </w:rPr>
        <w:t xml:space="preserve"> </w:t>
      </w:r>
      <w:r w:rsidRPr="00723912">
        <w:rPr>
          <w:spacing w:val="-2"/>
        </w:rPr>
        <w:t>a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rizik,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protože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je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možná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zvýšená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expozice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záření.</w:t>
      </w:r>
    </w:p>
    <w:p w14:paraId="16CD6765" w14:textId="77777777" w:rsidR="00123CE9" w:rsidRPr="00723912" w:rsidRDefault="00123CE9" w:rsidP="00123CE9">
      <w:pPr>
        <w:pStyle w:val="Zkladntext"/>
        <w:spacing w:before="74"/>
        <w:ind w:left="146"/>
        <w:rPr>
          <w:u w:val="single"/>
        </w:rPr>
      </w:pPr>
    </w:p>
    <w:p w14:paraId="61043A92" w14:textId="77777777" w:rsidR="00123CE9" w:rsidRPr="00723912" w:rsidRDefault="00123CE9" w:rsidP="00123CE9">
      <w:pPr>
        <w:pStyle w:val="Zkladntext"/>
        <w:spacing w:before="74"/>
        <w:ind w:left="146"/>
      </w:pPr>
      <w:r w:rsidRPr="00723912">
        <w:rPr>
          <w:u w:val="single"/>
        </w:rPr>
        <w:t>Pediatrická</w:t>
      </w:r>
      <w:r w:rsidRPr="00723912">
        <w:rPr>
          <w:spacing w:val="-6"/>
          <w:u w:val="single"/>
        </w:rPr>
        <w:t xml:space="preserve"> </w:t>
      </w:r>
      <w:r w:rsidRPr="00723912">
        <w:rPr>
          <w:spacing w:val="-2"/>
          <w:u w:val="single"/>
        </w:rPr>
        <w:t>populace</w:t>
      </w:r>
    </w:p>
    <w:p w14:paraId="7A47EBAC" w14:textId="77777777" w:rsidR="00123CE9" w:rsidRPr="00723912" w:rsidRDefault="00123CE9" w:rsidP="00123CE9">
      <w:pPr>
        <w:pStyle w:val="Zkladntext"/>
        <w:spacing w:before="1"/>
        <w:ind w:left="146"/>
      </w:pPr>
      <w:r w:rsidRPr="00723912">
        <w:t>Informace</w:t>
      </w:r>
      <w:r w:rsidRPr="00723912">
        <w:rPr>
          <w:spacing w:val="-5"/>
        </w:rPr>
        <w:t xml:space="preserve"> </w:t>
      </w:r>
      <w:r w:rsidRPr="00723912">
        <w:t>o</w:t>
      </w:r>
      <w:r w:rsidRPr="00723912">
        <w:rPr>
          <w:spacing w:val="-3"/>
        </w:rPr>
        <w:t xml:space="preserve"> </w:t>
      </w:r>
      <w:r w:rsidRPr="00723912">
        <w:t>použití</w:t>
      </w:r>
      <w:r w:rsidRPr="00723912">
        <w:rPr>
          <w:spacing w:val="-1"/>
        </w:rPr>
        <w:t xml:space="preserve"> </w:t>
      </w:r>
      <w:r w:rsidRPr="00723912">
        <w:t>u</w:t>
      </w:r>
      <w:r w:rsidRPr="00723912">
        <w:rPr>
          <w:spacing w:val="-6"/>
        </w:rPr>
        <w:t xml:space="preserve"> </w:t>
      </w:r>
      <w:r w:rsidRPr="00723912">
        <w:t>pediatrické</w:t>
      </w:r>
      <w:r w:rsidRPr="00723912">
        <w:rPr>
          <w:spacing w:val="-5"/>
        </w:rPr>
        <w:t xml:space="preserve"> </w:t>
      </w:r>
      <w:r w:rsidRPr="00723912">
        <w:t>populace</w:t>
      </w:r>
      <w:r w:rsidRPr="00723912">
        <w:rPr>
          <w:spacing w:val="-2"/>
        </w:rPr>
        <w:t xml:space="preserve"> </w:t>
      </w:r>
      <w:r w:rsidRPr="00723912">
        <w:t>viz</w:t>
      </w:r>
      <w:r w:rsidRPr="00723912">
        <w:rPr>
          <w:spacing w:val="-3"/>
        </w:rPr>
        <w:t xml:space="preserve"> </w:t>
      </w:r>
      <w:r w:rsidRPr="00723912">
        <w:t>bod</w:t>
      </w:r>
      <w:r w:rsidRPr="00723912">
        <w:rPr>
          <w:spacing w:val="-2"/>
        </w:rPr>
        <w:t xml:space="preserve"> </w:t>
      </w:r>
      <w:r w:rsidRPr="00723912">
        <w:rPr>
          <w:spacing w:val="-4"/>
        </w:rPr>
        <w:t>4.2.</w:t>
      </w:r>
    </w:p>
    <w:p w14:paraId="34291042" w14:textId="77777777" w:rsidR="00123CE9" w:rsidRPr="00723912" w:rsidRDefault="00123CE9" w:rsidP="00123CE9">
      <w:pPr>
        <w:pStyle w:val="Zkladntext"/>
        <w:spacing w:before="86"/>
        <w:ind w:left="146"/>
      </w:pPr>
      <w:r w:rsidRPr="00723912">
        <w:t>Je</w:t>
      </w:r>
      <w:r w:rsidRPr="00723912">
        <w:rPr>
          <w:spacing w:val="-5"/>
        </w:rPr>
        <w:t xml:space="preserve"> </w:t>
      </w:r>
      <w:r w:rsidRPr="00723912">
        <w:t>nutné</w:t>
      </w:r>
      <w:r w:rsidRPr="00723912">
        <w:rPr>
          <w:spacing w:val="-3"/>
        </w:rPr>
        <w:t xml:space="preserve"> </w:t>
      </w:r>
      <w:r w:rsidRPr="00723912">
        <w:t>pečlivě</w:t>
      </w:r>
      <w:r w:rsidRPr="00723912">
        <w:rPr>
          <w:spacing w:val="-4"/>
        </w:rPr>
        <w:t xml:space="preserve"> </w:t>
      </w:r>
      <w:r w:rsidRPr="00723912">
        <w:t>zvážit</w:t>
      </w:r>
      <w:r w:rsidRPr="00723912">
        <w:rPr>
          <w:spacing w:val="-2"/>
        </w:rPr>
        <w:t xml:space="preserve"> </w:t>
      </w:r>
      <w:r w:rsidRPr="00723912">
        <w:t>indikaci,</w:t>
      </w:r>
      <w:r w:rsidRPr="00723912">
        <w:rPr>
          <w:spacing w:val="-5"/>
        </w:rPr>
        <w:t xml:space="preserve"> </w:t>
      </w:r>
      <w:r w:rsidRPr="00723912">
        <w:t>protože</w:t>
      </w:r>
      <w:r w:rsidRPr="00723912">
        <w:rPr>
          <w:spacing w:val="-3"/>
        </w:rPr>
        <w:t xml:space="preserve"> </w:t>
      </w:r>
      <w:r w:rsidRPr="00723912">
        <w:t>účinná</w:t>
      </w:r>
      <w:r w:rsidRPr="00723912">
        <w:rPr>
          <w:spacing w:val="-4"/>
        </w:rPr>
        <w:t xml:space="preserve"> </w:t>
      </w:r>
      <w:r w:rsidRPr="00723912">
        <w:t>dávka</w:t>
      </w:r>
      <w:r w:rsidRPr="00723912">
        <w:rPr>
          <w:spacing w:val="-5"/>
        </w:rPr>
        <w:t xml:space="preserve"> </w:t>
      </w:r>
      <w:r w:rsidRPr="00723912">
        <w:t>na</w:t>
      </w:r>
      <w:r w:rsidRPr="00723912">
        <w:rPr>
          <w:spacing w:val="-2"/>
        </w:rPr>
        <w:t xml:space="preserve"> </w:t>
      </w:r>
      <w:proofErr w:type="spellStart"/>
      <w:r w:rsidRPr="00723912">
        <w:t>MBq</w:t>
      </w:r>
      <w:proofErr w:type="spellEnd"/>
      <w:r w:rsidRPr="00723912">
        <w:rPr>
          <w:spacing w:val="-6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vyšší</w:t>
      </w:r>
      <w:r w:rsidRPr="00723912">
        <w:rPr>
          <w:spacing w:val="-2"/>
        </w:rPr>
        <w:t xml:space="preserve"> </w:t>
      </w:r>
      <w:r w:rsidRPr="00723912">
        <w:t>než</w:t>
      </w:r>
      <w:r w:rsidRPr="00723912">
        <w:rPr>
          <w:spacing w:val="-4"/>
        </w:rPr>
        <w:t xml:space="preserve"> </w:t>
      </w:r>
      <w:r w:rsidRPr="00723912">
        <w:t>u</w:t>
      </w:r>
      <w:r w:rsidRPr="00723912">
        <w:rPr>
          <w:spacing w:val="-3"/>
        </w:rPr>
        <w:t xml:space="preserve"> </w:t>
      </w:r>
      <w:r w:rsidRPr="00723912">
        <w:t>dospělých</w:t>
      </w:r>
      <w:r w:rsidRPr="00723912">
        <w:rPr>
          <w:spacing w:val="-4"/>
        </w:rPr>
        <w:t xml:space="preserve"> </w:t>
      </w:r>
      <w:r w:rsidRPr="00723912">
        <w:t>(viz</w:t>
      </w:r>
      <w:r w:rsidRPr="00723912">
        <w:rPr>
          <w:spacing w:val="-3"/>
        </w:rPr>
        <w:t xml:space="preserve"> </w:t>
      </w:r>
      <w:r w:rsidRPr="00723912">
        <w:t>bod</w:t>
      </w:r>
      <w:r w:rsidRPr="00723912">
        <w:rPr>
          <w:spacing w:val="-2"/>
        </w:rPr>
        <w:t xml:space="preserve"> </w:t>
      </w:r>
      <w:r w:rsidRPr="00723912">
        <w:rPr>
          <w:spacing w:val="-4"/>
        </w:rPr>
        <w:t>11).</w:t>
      </w:r>
    </w:p>
    <w:p w14:paraId="266187AC" w14:textId="77777777" w:rsidR="00123CE9" w:rsidRPr="00723912" w:rsidRDefault="00123CE9" w:rsidP="00123CE9">
      <w:pPr>
        <w:pStyle w:val="Zkladntext"/>
        <w:spacing w:before="248"/>
        <w:ind w:left="146"/>
        <w:jc w:val="both"/>
      </w:pPr>
      <w:r w:rsidRPr="00723912">
        <w:rPr>
          <w:u w:val="single"/>
        </w:rPr>
        <w:t>Příprava</w:t>
      </w:r>
      <w:r w:rsidRPr="00723912">
        <w:rPr>
          <w:spacing w:val="-4"/>
          <w:u w:val="single"/>
        </w:rPr>
        <w:t xml:space="preserve"> </w:t>
      </w:r>
      <w:r w:rsidRPr="00723912">
        <w:rPr>
          <w:spacing w:val="-2"/>
          <w:u w:val="single"/>
        </w:rPr>
        <w:t>pacienta</w:t>
      </w:r>
    </w:p>
    <w:p w14:paraId="069EA735" w14:textId="6E71AE7F" w:rsidR="00123CE9" w:rsidRPr="00723912" w:rsidRDefault="00123CE9" w:rsidP="00123CE9">
      <w:pPr>
        <w:pStyle w:val="Zkladntext"/>
        <w:spacing w:before="26" w:line="244" w:lineRule="auto"/>
        <w:ind w:left="146" w:right="408"/>
        <w:jc w:val="both"/>
      </w:pPr>
      <w:bookmarkStart w:id="0" w:name="_Hlk125446706"/>
      <w:r w:rsidRPr="00723912">
        <w:t>Fluorodopa</w:t>
      </w:r>
      <w:r>
        <w:t>-</w:t>
      </w:r>
      <w:r w:rsidRPr="00723912">
        <w:t>(18F) Biont</w:t>
      </w:r>
      <w:bookmarkEnd w:id="0"/>
      <w:r w:rsidRPr="00723912">
        <w:t xml:space="preserve"> m</w:t>
      </w:r>
      <w:r>
        <w:t>á</w:t>
      </w:r>
      <w:r w:rsidRPr="00723912">
        <w:rPr>
          <w:spacing w:val="-1"/>
        </w:rPr>
        <w:t xml:space="preserve"> </w:t>
      </w:r>
      <w:r w:rsidRPr="00723912">
        <w:t>být</w:t>
      </w:r>
      <w:r w:rsidRPr="00723912">
        <w:rPr>
          <w:spacing w:val="-1"/>
        </w:rPr>
        <w:t xml:space="preserve"> </w:t>
      </w:r>
      <w:r w:rsidRPr="00723912">
        <w:t>podáván</w:t>
      </w:r>
      <w:r>
        <w:t>a</w:t>
      </w:r>
      <w:r w:rsidRPr="00723912">
        <w:rPr>
          <w:spacing w:val="-2"/>
        </w:rPr>
        <w:t xml:space="preserve"> </w:t>
      </w:r>
      <w:r w:rsidRPr="00723912">
        <w:t>pacientům</w:t>
      </w:r>
      <w:r>
        <w:t>, kteří jsou</w:t>
      </w:r>
      <w:r w:rsidRPr="00723912">
        <w:rPr>
          <w:spacing w:val="-1"/>
        </w:rPr>
        <w:t xml:space="preserve"> </w:t>
      </w:r>
      <w:r w:rsidRPr="00723912">
        <w:t>nalačno</w:t>
      </w:r>
      <w:r w:rsidRPr="00723912">
        <w:rPr>
          <w:spacing w:val="-2"/>
        </w:rPr>
        <w:t xml:space="preserve"> </w:t>
      </w:r>
      <w:r w:rsidRPr="00723912">
        <w:t>po</w:t>
      </w:r>
      <w:r w:rsidRPr="00723912">
        <w:rPr>
          <w:spacing w:val="-2"/>
        </w:rPr>
        <w:t xml:space="preserve"> </w:t>
      </w:r>
      <w:r w:rsidRPr="00723912">
        <w:t>dobu</w:t>
      </w:r>
      <w:r w:rsidRPr="00723912">
        <w:rPr>
          <w:spacing w:val="-2"/>
        </w:rPr>
        <w:t xml:space="preserve"> </w:t>
      </w:r>
      <w:r w:rsidRPr="00723912">
        <w:t>minimálně</w:t>
      </w:r>
      <w:r w:rsidRPr="00723912">
        <w:rPr>
          <w:spacing w:val="-4"/>
        </w:rPr>
        <w:t xml:space="preserve"> </w:t>
      </w:r>
      <w:r w:rsidRPr="00723912">
        <w:t>4</w:t>
      </w:r>
      <w:r w:rsidRPr="00723912">
        <w:rPr>
          <w:spacing w:val="-2"/>
        </w:rPr>
        <w:t xml:space="preserve"> </w:t>
      </w:r>
      <w:r w:rsidRPr="00723912">
        <w:t>hodin</w:t>
      </w:r>
      <w:r w:rsidRPr="00723912">
        <w:rPr>
          <w:spacing w:val="-2"/>
        </w:rPr>
        <w:t xml:space="preserve"> </w:t>
      </w:r>
      <w:r w:rsidRPr="00723912">
        <w:t>bez</w:t>
      </w:r>
      <w:r w:rsidRPr="00723912">
        <w:rPr>
          <w:spacing w:val="-4"/>
        </w:rPr>
        <w:t xml:space="preserve"> </w:t>
      </w:r>
      <w:r w:rsidRPr="00723912">
        <w:t>omezení</w:t>
      </w:r>
      <w:r w:rsidRPr="00723912">
        <w:rPr>
          <w:spacing w:val="-1"/>
        </w:rPr>
        <w:t xml:space="preserve"> </w:t>
      </w:r>
      <w:r w:rsidRPr="00723912">
        <w:t>příjmu</w:t>
      </w:r>
      <w:r w:rsidRPr="00723912">
        <w:rPr>
          <w:spacing w:val="-2"/>
        </w:rPr>
        <w:t xml:space="preserve"> </w:t>
      </w:r>
      <w:r w:rsidRPr="00723912">
        <w:t xml:space="preserve">vody (a v případě potřeby s glukózou). </w:t>
      </w:r>
    </w:p>
    <w:p w14:paraId="0F8147F1" w14:textId="77777777" w:rsidR="00123CE9" w:rsidRPr="00723912" w:rsidRDefault="00123CE9" w:rsidP="00123CE9">
      <w:pPr>
        <w:pStyle w:val="Zkladntext"/>
        <w:spacing w:before="26" w:line="244" w:lineRule="auto"/>
        <w:ind w:left="146" w:right="408"/>
        <w:jc w:val="both"/>
      </w:pPr>
      <w:r w:rsidRPr="00723912">
        <w:t xml:space="preserve">Za účelem získání snímků nejvyšší kvality a snížení radiační expozice močového měchýře je třeba pacienty vybízet, aby pili dostatečné množství a vyprázdnili močový měchýř před a po vyšetření PET. </w:t>
      </w:r>
    </w:p>
    <w:p w14:paraId="6DB1980E" w14:textId="77777777" w:rsidR="00123CE9" w:rsidRPr="00723912" w:rsidRDefault="00123CE9" w:rsidP="00123CE9">
      <w:pPr>
        <w:pStyle w:val="Zkladntext"/>
        <w:spacing w:before="37" w:line="220" w:lineRule="auto"/>
        <w:ind w:left="146" w:right="404"/>
        <w:jc w:val="both"/>
      </w:pPr>
      <w:r w:rsidRPr="00723912">
        <w:t>V</w:t>
      </w:r>
      <w:r w:rsidRPr="00723912">
        <w:rPr>
          <w:spacing w:val="-14"/>
        </w:rPr>
        <w:t xml:space="preserve"> </w:t>
      </w:r>
      <w:r w:rsidRPr="00723912">
        <w:t>neurologických</w:t>
      </w:r>
      <w:r w:rsidRPr="00723912">
        <w:rPr>
          <w:spacing w:val="-14"/>
        </w:rPr>
        <w:t xml:space="preserve"> </w:t>
      </w:r>
      <w:r w:rsidRPr="00723912">
        <w:t>indikacích</w:t>
      </w:r>
      <w:r w:rsidRPr="00723912">
        <w:rPr>
          <w:spacing w:val="-14"/>
        </w:rPr>
        <w:t xml:space="preserve"> </w:t>
      </w:r>
      <w:r w:rsidRPr="00723912">
        <w:t>se</w:t>
      </w:r>
      <w:r w:rsidRPr="00723912">
        <w:rPr>
          <w:spacing w:val="-13"/>
        </w:rPr>
        <w:t xml:space="preserve"> </w:t>
      </w:r>
      <w:r w:rsidRPr="00723912">
        <w:t>doporučuje</w:t>
      </w:r>
      <w:r w:rsidRPr="00723912">
        <w:rPr>
          <w:spacing w:val="-14"/>
        </w:rPr>
        <w:t xml:space="preserve"> </w:t>
      </w:r>
      <w:r w:rsidRPr="00723912">
        <w:t>přerušit</w:t>
      </w:r>
      <w:r w:rsidRPr="00723912">
        <w:rPr>
          <w:spacing w:val="-14"/>
        </w:rPr>
        <w:t xml:space="preserve"> </w:t>
      </w:r>
      <w:r w:rsidRPr="00723912">
        <w:t>jakoukoli</w:t>
      </w:r>
      <w:r w:rsidRPr="00723912">
        <w:rPr>
          <w:spacing w:val="-14"/>
        </w:rPr>
        <w:t xml:space="preserve"> </w:t>
      </w:r>
      <w:proofErr w:type="spellStart"/>
      <w:r w:rsidRPr="00723912">
        <w:t>antiparkinsonickou</w:t>
      </w:r>
      <w:proofErr w:type="spellEnd"/>
      <w:r w:rsidRPr="00723912">
        <w:rPr>
          <w:spacing w:val="-13"/>
        </w:rPr>
        <w:t xml:space="preserve"> </w:t>
      </w:r>
      <w:r w:rsidRPr="00723912">
        <w:t>léčbu</w:t>
      </w:r>
      <w:r w:rsidRPr="00723912">
        <w:rPr>
          <w:spacing w:val="-14"/>
        </w:rPr>
        <w:t xml:space="preserve"> </w:t>
      </w:r>
      <w:r w:rsidRPr="00723912">
        <w:t>nejméně</w:t>
      </w:r>
      <w:r w:rsidRPr="00723912">
        <w:rPr>
          <w:spacing w:val="-14"/>
        </w:rPr>
        <w:t xml:space="preserve"> </w:t>
      </w:r>
      <w:r w:rsidRPr="00723912">
        <w:t>12</w:t>
      </w:r>
      <w:r w:rsidRPr="00723912">
        <w:rPr>
          <w:spacing w:val="-14"/>
        </w:rPr>
        <w:t xml:space="preserve"> </w:t>
      </w:r>
      <w:r w:rsidRPr="00723912">
        <w:t>hodin před vyšetřením PET.</w:t>
      </w:r>
    </w:p>
    <w:p w14:paraId="51233112" w14:textId="2A3D6877" w:rsidR="00123CE9" w:rsidRPr="00723912" w:rsidRDefault="00123CE9" w:rsidP="00123CE9">
      <w:pPr>
        <w:pStyle w:val="Zkladntext"/>
        <w:spacing w:before="200"/>
        <w:ind w:left="146"/>
        <w:jc w:val="both"/>
      </w:pPr>
      <w:r w:rsidRPr="00723912">
        <w:rPr>
          <w:u w:val="single"/>
        </w:rPr>
        <w:t>Interpretace</w:t>
      </w:r>
      <w:r w:rsidRPr="00723912">
        <w:rPr>
          <w:spacing w:val="-8"/>
          <w:u w:val="single"/>
        </w:rPr>
        <w:t xml:space="preserve"> </w:t>
      </w:r>
      <w:r w:rsidRPr="00723912">
        <w:rPr>
          <w:u w:val="single"/>
        </w:rPr>
        <w:t>fluorodopa</w:t>
      </w:r>
      <w:r>
        <w:rPr>
          <w:spacing w:val="-5"/>
          <w:u w:val="single"/>
        </w:rPr>
        <w:t>-</w:t>
      </w:r>
      <w:r w:rsidRPr="00723912">
        <w:rPr>
          <w:u w:val="single"/>
        </w:rPr>
        <w:t>(18F)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PET</w:t>
      </w:r>
      <w:r w:rsidRPr="00723912">
        <w:rPr>
          <w:spacing w:val="-4"/>
          <w:u w:val="single"/>
        </w:rPr>
        <w:t xml:space="preserve"> </w:t>
      </w:r>
      <w:r w:rsidRPr="00723912">
        <w:rPr>
          <w:spacing w:val="-2"/>
          <w:u w:val="single"/>
        </w:rPr>
        <w:t>obrazů</w:t>
      </w:r>
    </w:p>
    <w:p w14:paraId="4E1E4D3D" w14:textId="77777777" w:rsidR="00123CE9" w:rsidRPr="00A01327" w:rsidRDefault="00123CE9" w:rsidP="00A01327">
      <w:pPr>
        <w:pStyle w:val="Nadpis1"/>
        <w:spacing w:before="215" w:line="249" w:lineRule="exact"/>
        <w:ind w:firstLine="14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Neurologie</w:t>
      </w:r>
    </w:p>
    <w:p w14:paraId="7B8604DC" w14:textId="18847DDD" w:rsidR="00123CE9" w:rsidRPr="00723912" w:rsidRDefault="00123CE9" w:rsidP="00123CE9">
      <w:pPr>
        <w:pStyle w:val="Zkladntext"/>
        <w:spacing w:before="9" w:line="225" w:lineRule="auto"/>
        <w:ind w:left="146" w:right="403"/>
        <w:jc w:val="both"/>
      </w:pPr>
      <w:r w:rsidRPr="00723912">
        <w:t>Interpretace hodnot příjmu fluorodopa</w:t>
      </w:r>
      <w:r>
        <w:t>-</w:t>
      </w:r>
      <w:r w:rsidRPr="00723912">
        <w:t>(18F) v různých částech mozku vyžaduje srovnání s kontrolami odpovídajícími</w:t>
      </w:r>
      <w:r w:rsidRPr="00723912">
        <w:rPr>
          <w:spacing w:val="-14"/>
        </w:rPr>
        <w:t xml:space="preserve"> </w:t>
      </w:r>
      <w:r w:rsidRPr="00723912">
        <w:t>věku</w:t>
      </w:r>
      <w:r w:rsidRPr="00723912">
        <w:rPr>
          <w:spacing w:val="-14"/>
        </w:rPr>
        <w:t xml:space="preserve"> </w:t>
      </w:r>
      <w:r w:rsidRPr="00723912">
        <w:t>a</w:t>
      </w:r>
      <w:r w:rsidRPr="00723912">
        <w:rPr>
          <w:spacing w:val="-14"/>
        </w:rPr>
        <w:t xml:space="preserve"> </w:t>
      </w:r>
      <w:r w:rsidRPr="00723912">
        <w:t>pohlaví.</w:t>
      </w:r>
      <w:r w:rsidRPr="00723912">
        <w:rPr>
          <w:spacing w:val="-4"/>
        </w:rPr>
        <w:t xml:space="preserve"> </w:t>
      </w:r>
      <w:r w:rsidRPr="00723912">
        <w:t>Nedávné</w:t>
      </w:r>
      <w:r w:rsidRPr="00723912">
        <w:rPr>
          <w:spacing w:val="-13"/>
        </w:rPr>
        <w:t xml:space="preserve"> </w:t>
      </w:r>
      <w:r w:rsidRPr="00723912">
        <w:t>publikace</w:t>
      </w:r>
      <w:r w:rsidRPr="00723912">
        <w:rPr>
          <w:spacing w:val="-14"/>
        </w:rPr>
        <w:t xml:space="preserve"> </w:t>
      </w:r>
      <w:r w:rsidRPr="00723912">
        <w:t>odkazují</w:t>
      </w:r>
      <w:r w:rsidRPr="00723912">
        <w:rPr>
          <w:spacing w:val="-14"/>
        </w:rPr>
        <w:t xml:space="preserve"> </w:t>
      </w:r>
      <w:r w:rsidRPr="00723912">
        <w:t>na</w:t>
      </w:r>
      <w:r w:rsidRPr="00723912">
        <w:rPr>
          <w:spacing w:val="-14"/>
        </w:rPr>
        <w:t xml:space="preserve"> </w:t>
      </w:r>
      <w:r w:rsidRPr="00723912">
        <w:t>databázi</w:t>
      </w:r>
      <w:r w:rsidRPr="00723912">
        <w:rPr>
          <w:spacing w:val="-13"/>
        </w:rPr>
        <w:t xml:space="preserve"> </w:t>
      </w:r>
      <w:r w:rsidRPr="00723912">
        <w:t>normálních</w:t>
      </w:r>
      <w:r w:rsidRPr="00723912">
        <w:rPr>
          <w:spacing w:val="-14"/>
        </w:rPr>
        <w:t xml:space="preserve"> </w:t>
      </w:r>
      <w:r w:rsidRPr="00723912">
        <w:t>případů</w:t>
      </w:r>
      <w:r w:rsidRPr="00723912">
        <w:rPr>
          <w:spacing w:val="-14"/>
        </w:rPr>
        <w:t xml:space="preserve"> </w:t>
      </w:r>
      <w:r w:rsidRPr="00723912">
        <w:t>a</w:t>
      </w:r>
      <w:r w:rsidRPr="00723912">
        <w:rPr>
          <w:spacing w:val="-14"/>
        </w:rPr>
        <w:t xml:space="preserve"> </w:t>
      </w:r>
      <w:r w:rsidRPr="00723912">
        <w:t>statistickou parametrickou analýzu (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Parametric</w:t>
      </w:r>
      <w:proofErr w:type="spellEnd"/>
      <w:r>
        <w:t xml:space="preserve"> </w:t>
      </w:r>
      <w:proofErr w:type="spellStart"/>
      <w:r>
        <w:t>Mapping</w:t>
      </w:r>
      <w:proofErr w:type="spellEnd"/>
      <w:r>
        <w:t xml:space="preserve">, </w:t>
      </w:r>
      <w:r w:rsidRPr="00723912">
        <w:t xml:space="preserve">SPM) založenou na </w:t>
      </w:r>
      <w:proofErr w:type="spellStart"/>
      <w:r w:rsidRPr="00723912">
        <w:t>voxelu</w:t>
      </w:r>
      <w:proofErr w:type="spellEnd"/>
      <w:r w:rsidRPr="00723912">
        <w:t xml:space="preserve"> a automatizovanou analýzu oblastí zájmu (ROI).</w:t>
      </w:r>
    </w:p>
    <w:p w14:paraId="5F7554BF" w14:textId="77777777" w:rsidR="00123CE9" w:rsidRPr="00A01327" w:rsidRDefault="00123CE9" w:rsidP="00A01327">
      <w:pPr>
        <w:pStyle w:val="Nadpis1"/>
        <w:spacing w:before="251" w:line="249" w:lineRule="exact"/>
        <w:ind w:firstLine="14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Onkologie</w:t>
      </w:r>
    </w:p>
    <w:p w14:paraId="334101B9" w14:textId="176477D8" w:rsidR="00123CE9" w:rsidRPr="00723912" w:rsidRDefault="00123CE9" w:rsidP="00123CE9">
      <w:pPr>
        <w:pStyle w:val="Zkladntext"/>
        <w:spacing w:before="12" w:line="220" w:lineRule="auto"/>
        <w:ind w:left="146" w:right="403"/>
        <w:jc w:val="both"/>
      </w:pPr>
      <w:r w:rsidRPr="00723912">
        <w:t>Falešně pozitivní výsledky</w:t>
      </w:r>
      <w:r w:rsidRPr="00723912">
        <w:rPr>
          <w:spacing w:val="-2"/>
        </w:rPr>
        <w:t xml:space="preserve"> </w:t>
      </w:r>
      <w:r w:rsidRPr="00723912">
        <w:t>zánětlivých lézí se zdají být u fluorodopa</w:t>
      </w:r>
      <w:r>
        <w:t>-</w:t>
      </w:r>
      <w:r w:rsidRPr="00723912">
        <w:t>(18F) PET velmi vzácné. Nicméně je třeba mít na paměti možnost zánětlivé léze, pokud je detekováno neočekávané ložisko fluorodopa</w:t>
      </w:r>
      <w:r>
        <w:t>-</w:t>
      </w:r>
      <w:r w:rsidRPr="00723912">
        <w:t>(18F).</w:t>
      </w:r>
      <w:r w:rsidRPr="00723912">
        <w:rPr>
          <w:spacing w:val="-1"/>
        </w:rPr>
        <w:t xml:space="preserve"> </w:t>
      </w:r>
      <w:r w:rsidRPr="00723912">
        <w:t>Při</w:t>
      </w:r>
      <w:r w:rsidRPr="00723912">
        <w:rPr>
          <w:spacing w:val="-2"/>
        </w:rPr>
        <w:t xml:space="preserve"> </w:t>
      </w:r>
      <w:r w:rsidRPr="00723912">
        <w:t>interpretaci musí</w:t>
      </w:r>
      <w:r w:rsidRPr="00723912">
        <w:rPr>
          <w:spacing w:val="-2"/>
        </w:rPr>
        <w:t xml:space="preserve"> </w:t>
      </w:r>
      <w:r w:rsidRPr="00723912">
        <w:t>být zohledněna</w:t>
      </w:r>
      <w:r w:rsidRPr="00723912">
        <w:rPr>
          <w:spacing w:val="-3"/>
        </w:rPr>
        <w:t xml:space="preserve"> </w:t>
      </w:r>
      <w:r w:rsidRPr="00723912">
        <w:t>fyziologická</w:t>
      </w:r>
      <w:r w:rsidRPr="00723912">
        <w:rPr>
          <w:spacing w:val="-1"/>
        </w:rPr>
        <w:t xml:space="preserve"> </w:t>
      </w:r>
      <w:proofErr w:type="spellStart"/>
      <w:r w:rsidRPr="00723912">
        <w:t>biodistribuce</w:t>
      </w:r>
      <w:proofErr w:type="spellEnd"/>
      <w:r w:rsidRPr="00723912">
        <w:t>; zejména</w:t>
      </w:r>
      <w:r w:rsidRPr="00723912">
        <w:rPr>
          <w:spacing w:val="-1"/>
        </w:rPr>
        <w:t xml:space="preserve"> </w:t>
      </w:r>
      <w:r w:rsidRPr="00723912">
        <w:t>vychytávání v</w:t>
      </w:r>
      <w:r w:rsidRPr="00723912">
        <w:rPr>
          <w:spacing w:val="-1"/>
        </w:rPr>
        <w:t xml:space="preserve"> </w:t>
      </w:r>
      <w:r w:rsidRPr="00723912">
        <w:t>bazálních gangliích,</w:t>
      </w:r>
      <w:r w:rsidRPr="00723912">
        <w:rPr>
          <w:spacing w:val="-13"/>
        </w:rPr>
        <w:t xml:space="preserve"> </w:t>
      </w:r>
      <w:r w:rsidRPr="00723912">
        <w:t>difúzní</w:t>
      </w:r>
      <w:r w:rsidRPr="00723912">
        <w:rPr>
          <w:spacing w:val="-12"/>
        </w:rPr>
        <w:t xml:space="preserve"> </w:t>
      </w:r>
      <w:r w:rsidRPr="00723912">
        <w:t>vychytávání</w:t>
      </w:r>
      <w:r w:rsidRPr="00723912">
        <w:rPr>
          <w:spacing w:val="-12"/>
        </w:rPr>
        <w:t xml:space="preserve"> </w:t>
      </w:r>
      <w:r w:rsidRPr="00723912">
        <w:t>v</w:t>
      </w:r>
      <w:r w:rsidRPr="00723912">
        <w:rPr>
          <w:spacing w:val="-11"/>
        </w:rPr>
        <w:t xml:space="preserve"> </w:t>
      </w:r>
      <w:r w:rsidRPr="00723912">
        <w:t>pankreatu,</w:t>
      </w:r>
      <w:r w:rsidRPr="00723912">
        <w:rPr>
          <w:spacing w:val="-13"/>
        </w:rPr>
        <w:t xml:space="preserve"> </w:t>
      </w:r>
      <w:r w:rsidRPr="00723912">
        <w:t>vychytávání</w:t>
      </w:r>
      <w:r w:rsidRPr="00723912">
        <w:rPr>
          <w:spacing w:val="-10"/>
        </w:rPr>
        <w:t xml:space="preserve"> </w:t>
      </w:r>
      <w:r w:rsidRPr="00723912">
        <w:t>ve</w:t>
      </w:r>
      <w:r w:rsidRPr="00723912">
        <w:rPr>
          <w:spacing w:val="-10"/>
        </w:rPr>
        <w:t xml:space="preserve"> </w:t>
      </w:r>
      <w:r w:rsidRPr="00723912">
        <w:t>žlučníku</w:t>
      </w:r>
      <w:r w:rsidRPr="00723912">
        <w:rPr>
          <w:spacing w:val="-13"/>
        </w:rPr>
        <w:t xml:space="preserve"> </w:t>
      </w:r>
      <w:r w:rsidRPr="00723912">
        <w:t>vedoucí</w:t>
      </w:r>
      <w:r w:rsidRPr="00723912">
        <w:rPr>
          <w:spacing w:val="-12"/>
        </w:rPr>
        <w:t xml:space="preserve"> </w:t>
      </w:r>
      <w:r w:rsidRPr="00723912">
        <w:t>k</w:t>
      </w:r>
      <w:r w:rsidRPr="00723912">
        <w:rPr>
          <w:spacing w:val="-11"/>
        </w:rPr>
        <w:t xml:space="preserve"> </w:t>
      </w:r>
      <w:r w:rsidRPr="00723912">
        <w:t>následné</w:t>
      </w:r>
      <w:r w:rsidRPr="00723912">
        <w:rPr>
          <w:spacing w:val="-12"/>
        </w:rPr>
        <w:t xml:space="preserve"> </w:t>
      </w:r>
      <w:r w:rsidRPr="00723912">
        <w:t>aktivitě</w:t>
      </w:r>
      <w:r w:rsidRPr="00723912">
        <w:rPr>
          <w:spacing w:val="-10"/>
        </w:rPr>
        <w:t xml:space="preserve"> </w:t>
      </w:r>
      <w:r w:rsidRPr="00723912">
        <w:t>ve</w:t>
      </w:r>
      <w:r w:rsidRPr="00723912">
        <w:rPr>
          <w:spacing w:val="-10"/>
        </w:rPr>
        <w:t xml:space="preserve"> </w:t>
      </w:r>
      <w:r w:rsidRPr="00723912">
        <w:t>střevě a</w:t>
      </w:r>
      <w:r w:rsidRPr="00723912">
        <w:rPr>
          <w:spacing w:val="-11"/>
        </w:rPr>
        <w:t xml:space="preserve"> </w:t>
      </w:r>
      <w:r w:rsidRPr="00723912">
        <w:t>vychytávání</w:t>
      </w:r>
      <w:r w:rsidRPr="00723912">
        <w:rPr>
          <w:spacing w:val="-7"/>
        </w:rPr>
        <w:t xml:space="preserve"> </w:t>
      </w:r>
      <w:r w:rsidRPr="00723912">
        <w:t>ledvin</w:t>
      </w:r>
      <w:r w:rsidRPr="00723912">
        <w:rPr>
          <w:spacing w:val="-8"/>
        </w:rPr>
        <w:t xml:space="preserve"> </w:t>
      </w:r>
      <w:r w:rsidRPr="00723912">
        <w:t>vedoucí</w:t>
      </w:r>
      <w:r w:rsidRPr="00723912">
        <w:rPr>
          <w:spacing w:val="-7"/>
        </w:rPr>
        <w:t xml:space="preserve"> </w:t>
      </w:r>
      <w:r w:rsidRPr="00723912">
        <w:t>k</w:t>
      </w:r>
      <w:r w:rsidRPr="00723912">
        <w:rPr>
          <w:spacing w:val="-9"/>
        </w:rPr>
        <w:t xml:space="preserve"> </w:t>
      </w:r>
      <w:r w:rsidRPr="00723912">
        <w:t>aspektu</w:t>
      </w:r>
      <w:r w:rsidRPr="00723912">
        <w:rPr>
          <w:spacing w:val="-8"/>
        </w:rPr>
        <w:t xml:space="preserve"> </w:t>
      </w:r>
      <w:r w:rsidRPr="00723912">
        <w:t>"hotspotů"</w:t>
      </w:r>
      <w:r w:rsidRPr="00723912">
        <w:rPr>
          <w:spacing w:val="-7"/>
        </w:rPr>
        <w:t xml:space="preserve"> </w:t>
      </w:r>
      <w:r w:rsidRPr="00723912">
        <w:t>v</w:t>
      </w:r>
      <w:r w:rsidRPr="00723912">
        <w:rPr>
          <w:spacing w:val="-8"/>
        </w:rPr>
        <w:t xml:space="preserve"> </w:t>
      </w:r>
      <w:r w:rsidRPr="00723912">
        <w:t>močovodech</w:t>
      </w:r>
      <w:r w:rsidRPr="00723912">
        <w:rPr>
          <w:spacing w:val="-8"/>
        </w:rPr>
        <w:t xml:space="preserve"> </w:t>
      </w:r>
      <w:r w:rsidRPr="00723912">
        <w:t>a</w:t>
      </w:r>
      <w:r w:rsidRPr="00723912">
        <w:rPr>
          <w:spacing w:val="-9"/>
        </w:rPr>
        <w:t xml:space="preserve"> </w:t>
      </w:r>
      <w:r w:rsidRPr="00723912">
        <w:t>vysoké</w:t>
      </w:r>
      <w:r w:rsidRPr="00723912">
        <w:rPr>
          <w:spacing w:val="-8"/>
        </w:rPr>
        <w:t xml:space="preserve"> </w:t>
      </w:r>
      <w:r w:rsidRPr="00723912">
        <w:t>aktivitě</w:t>
      </w:r>
      <w:r w:rsidRPr="00723912">
        <w:rPr>
          <w:spacing w:val="-8"/>
        </w:rPr>
        <w:t xml:space="preserve"> </w:t>
      </w:r>
      <w:r w:rsidRPr="00723912">
        <w:t>v</w:t>
      </w:r>
      <w:r w:rsidRPr="00723912">
        <w:rPr>
          <w:spacing w:val="-8"/>
        </w:rPr>
        <w:t xml:space="preserve"> </w:t>
      </w:r>
      <w:r w:rsidRPr="00723912">
        <w:t>močovém</w:t>
      </w:r>
      <w:r w:rsidRPr="00723912">
        <w:rPr>
          <w:spacing w:val="-7"/>
        </w:rPr>
        <w:t xml:space="preserve"> </w:t>
      </w:r>
      <w:r w:rsidRPr="00723912">
        <w:rPr>
          <w:spacing w:val="-2"/>
        </w:rPr>
        <w:t>měchýři.</w:t>
      </w:r>
    </w:p>
    <w:p w14:paraId="5FEBE3FB" w14:textId="77777777" w:rsidR="00123CE9" w:rsidRPr="00723912" w:rsidRDefault="00123CE9" w:rsidP="00123CE9">
      <w:pPr>
        <w:pStyle w:val="Zkladntext"/>
        <w:spacing w:before="12"/>
      </w:pPr>
    </w:p>
    <w:p w14:paraId="779602DA" w14:textId="77777777" w:rsidR="00123CE9" w:rsidRPr="00723912" w:rsidRDefault="00123CE9" w:rsidP="00123CE9">
      <w:pPr>
        <w:pStyle w:val="Zkladntext"/>
        <w:ind w:left="146"/>
        <w:jc w:val="both"/>
      </w:pPr>
      <w:r w:rsidRPr="00723912">
        <w:rPr>
          <w:u w:val="single"/>
        </w:rPr>
        <w:t xml:space="preserve">Po </w:t>
      </w:r>
      <w:r w:rsidRPr="00723912">
        <w:rPr>
          <w:spacing w:val="-2"/>
          <w:u w:val="single"/>
        </w:rPr>
        <w:t>zákroku</w:t>
      </w:r>
    </w:p>
    <w:p w14:paraId="50F849E6" w14:textId="77777777" w:rsidR="00123CE9" w:rsidRPr="00723912" w:rsidRDefault="00123CE9" w:rsidP="00123CE9">
      <w:pPr>
        <w:pStyle w:val="Zkladntext"/>
        <w:spacing w:before="26"/>
        <w:ind w:left="146"/>
      </w:pPr>
      <w:r w:rsidRPr="00723912">
        <w:t>Během</w:t>
      </w:r>
      <w:r w:rsidRPr="00723912">
        <w:rPr>
          <w:spacing w:val="-7"/>
        </w:rPr>
        <w:t xml:space="preserve"> </w:t>
      </w:r>
      <w:r w:rsidRPr="00723912">
        <w:t>počátečních</w:t>
      </w:r>
      <w:r w:rsidRPr="00723912">
        <w:rPr>
          <w:spacing w:val="-4"/>
        </w:rPr>
        <w:t xml:space="preserve"> </w:t>
      </w:r>
      <w:r w:rsidRPr="00723912">
        <w:t>12</w:t>
      </w:r>
      <w:r w:rsidRPr="00723912">
        <w:rPr>
          <w:spacing w:val="-3"/>
        </w:rPr>
        <w:t xml:space="preserve"> </w:t>
      </w:r>
      <w:r w:rsidRPr="00723912">
        <w:t>hodin</w:t>
      </w:r>
      <w:r w:rsidRPr="00723912">
        <w:rPr>
          <w:spacing w:val="-3"/>
        </w:rPr>
        <w:t xml:space="preserve"> </w:t>
      </w:r>
      <w:r w:rsidRPr="00723912">
        <w:t>po</w:t>
      </w:r>
      <w:r w:rsidRPr="00723912">
        <w:rPr>
          <w:spacing w:val="-3"/>
        </w:rPr>
        <w:t xml:space="preserve"> </w:t>
      </w:r>
      <w:r w:rsidRPr="00723912">
        <w:t>injekci</w:t>
      </w:r>
      <w:r w:rsidRPr="00723912">
        <w:rPr>
          <w:spacing w:val="-2"/>
        </w:rPr>
        <w:t xml:space="preserve"> </w:t>
      </w:r>
      <w:r w:rsidRPr="00723912">
        <w:t>m</w:t>
      </w:r>
      <w:r>
        <w:t>á</w:t>
      </w:r>
      <w:r w:rsidRPr="00723912">
        <w:rPr>
          <w:spacing w:val="-2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>omezen</w:t>
      </w:r>
      <w:r w:rsidRPr="00723912">
        <w:rPr>
          <w:spacing w:val="-3"/>
        </w:rPr>
        <w:t xml:space="preserve"> </w:t>
      </w:r>
      <w:r w:rsidRPr="00723912">
        <w:t>kontakt</w:t>
      </w:r>
      <w:r w:rsidRPr="00723912">
        <w:rPr>
          <w:spacing w:val="-5"/>
        </w:rPr>
        <w:t xml:space="preserve"> </w:t>
      </w:r>
      <w:r w:rsidRPr="00723912">
        <w:t>s těhotnými</w:t>
      </w:r>
      <w:r w:rsidRPr="00723912">
        <w:rPr>
          <w:spacing w:val="-2"/>
        </w:rPr>
        <w:t xml:space="preserve"> </w:t>
      </w:r>
      <w:r w:rsidRPr="00723912">
        <w:t>ženami</w:t>
      </w:r>
      <w:r w:rsidRPr="00723912">
        <w:rPr>
          <w:spacing w:val="-2"/>
        </w:rPr>
        <w:t xml:space="preserve"> </w:t>
      </w:r>
      <w:r w:rsidRPr="00723912">
        <w:t>a</w:t>
      </w:r>
      <w:r w:rsidRPr="00723912">
        <w:rPr>
          <w:spacing w:val="-5"/>
        </w:rPr>
        <w:t xml:space="preserve"> </w:t>
      </w:r>
      <w:r w:rsidRPr="00723912">
        <w:t>malými</w:t>
      </w:r>
      <w:r w:rsidRPr="00723912">
        <w:rPr>
          <w:spacing w:val="-2"/>
        </w:rPr>
        <w:t xml:space="preserve"> dětmi.</w:t>
      </w:r>
    </w:p>
    <w:p w14:paraId="6037DB30" w14:textId="77777777" w:rsidR="00123CE9" w:rsidRPr="00723912" w:rsidRDefault="00123CE9" w:rsidP="00123CE9">
      <w:pPr>
        <w:pStyle w:val="Zkladntext"/>
        <w:spacing w:before="243"/>
        <w:ind w:left="146"/>
        <w:jc w:val="both"/>
      </w:pPr>
      <w:r w:rsidRPr="00723912">
        <w:rPr>
          <w:u w:val="single"/>
        </w:rPr>
        <w:t>Zvláštní</w:t>
      </w:r>
      <w:r w:rsidRPr="00723912">
        <w:rPr>
          <w:spacing w:val="-5"/>
          <w:u w:val="single"/>
        </w:rPr>
        <w:t xml:space="preserve"> </w:t>
      </w:r>
      <w:r w:rsidRPr="00723912">
        <w:rPr>
          <w:spacing w:val="-2"/>
          <w:u w:val="single"/>
        </w:rPr>
        <w:t>upozornění</w:t>
      </w:r>
    </w:p>
    <w:p w14:paraId="59E0AA16" w14:textId="77777777" w:rsidR="00123CE9" w:rsidRPr="00723912" w:rsidRDefault="00123CE9" w:rsidP="00123CE9">
      <w:pPr>
        <w:pStyle w:val="Zkladntext"/>
        <w:spacing w:before="43" w:line="228" w:lineRule="auto"/>
        <w:ind w:left="146" w:right="406"/>
        <w:jc w:val="both"/>
      </w:pPr>
      <w:r w:rsidRPr="00723912">
        <w:t xml:space="preserve">V závislosti na době, kdy podáváte injekci připravenou </w:t>
      </w:r>
      <w:proofErr w:type="spellStart"/>
      <w:r w:rsidRPr="00723912">
        <w:t>extemporálně</w:t>
      </w:r>
      <w:proofErr w:type="spellEnd"/>
      <w:r w:rsidRPr="00723912">
        <w:t xml:space="preserve"> po úpravě pH, může být obsah sodíku</w:t>
      </w:r>
      <w:r w:rsidRPr="00723912">
        <w:rPr>
          <w:spacing w:val="-2"/>
        </w:rPr>
        <w:t xml:space="preserve"> </w:t>
      </w:r>
      <w:r w:rsidRPr="00723912">
        <w:t>podávaný</w:t>
      </w:r>
      <w:r w:rsidRPr="00723912">
        <w:rPr>
          <w:spacing w:val="-2"/>
        </w:rPr>
        <w:t xml:space="preserve"> </w:t>
      </w:r>
      <w:r w:rsidRPr="00723912">
        <w:t>pacientovi</w:t>
      </w:r>
      <w:r w:rsidRPr="00723912">
        <w:rPr>
          <w:spacing w:val="-1"/>
        </w:rPr>
        <w:t xml:space="preserve"> </w:t>
      </w:r>
      <w:r w:rsidRPr="00723912">
        <w:t>v</w:t>
      </w:r>
      <w:r w:rsidRPr="00723912">
        <w:rPr>
          <w:spacing w:val="-2"/>
        </w:rPr>
        <w:t xml:space="preserve"> </w:t>
      </w:r>
      <w:r w:rsidRPr="00723912">
        <w:t>některých</w:t>
      </w:r>
      <w:r w:rsidRPr="00723912">
        <w:rPr>
          <w:spacing w:val="-2"/>
        </w:rPr>
        <w:t xml:space="preserve"> </w:t>
      </w:r>
      <w:r w:rsidRPr="00723912">
        <w:t>případech</w:t>
      </w:r>
      <w:r w:rsidRPr="00723912">
        <w:rPr>
          <w:spacing w:val="-2"/>
        </w:rPr>
        <w:t xml:space="preserve"> </w:t>
      </w:r>
      <w:r w:rsidRPr="00723912">
        <w:t>vyšší</w:t>
      </w:r>
      <w:r w:rsidRPr="00723912">
        <w:rPr>
          <w:spacing w:val="-1"/>
        </w:rPr>
        <w:t xml:space="preserve"> </w:t>
      </w:r>
      <w:r w:rsidRPr="00723912">
        <w:t>než</w:t>
      </w:r>
      <w:r w:rsidRPr="00723912">
        <w:rPr>
          <w:spacing w:val="-2"/>
        </w:rPr>
        <w:t xml:space="preserve"> </w:t>
      </w:r>
      <w:r w:rsidRPr="00723912">
        <w:t>1</w:t>
      </w:r>
      <w:r w:rsidRPr="00723912">
        <w:rPr>
          <w:spacing w:val="-5"/>
        </w:rPr>
        <w:t xml:space="preserve"> </w:t>
      </w:r>
      <w:proofErr w:type="spellStart"/>
      <w:r w:rsidRPr="00723912">
        <w:t>mmol</w:t>
      </w:r>
      <w:proofErr w:type="spellEnd"/>
      <w:r w:rsidRPr="00723912">
        <w:rPr>
          <w:spacing w:val="-1"/>
        </w:rPr>
        <w:t xml:space="preserve"> </w:t>
      </w:r>
      <w:r w:rsidRPr="00723912">
        <w:t>(23</w:t>
      </w:r>
      <w:r w:rsidRPr="00723912">
        <w:rPr>
          <w:spacing w:val="-2"/>
        </w:rPr>
        <w:t xml:space="preserve"> </w:t>
      </w:r>
      <w:r w:rsidRPr="00723912">
        <w:t>mg).</w:t>
      </w:r>
      <w:r w:rsidRPr="00723912">
        <w:rPr>
          <w:spacing w:val="-2"/>
        </w:rPr>
        <w:t xml:space="preserve"> </w:t>
      </w:r>
      <w:r w:rsidRPr="00723912">
        <w:t>To</w:t>
      </w:r>
      <w:r w:rsidRPr="00723912">
        <w:rPr>
          <w:spacing w:val="-5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třeba</w:t>
      </w:r>
      <w:r w:rsidRPr="00723912">
        <w:rPr>
          <w:spacing w:val="-2"/>
        </w:rPr>
        <w:t xml:space="preserve"> </w:t>
      </w:r>
      <w:r w:rsidRPr="00723912">
        <w:t>vzít</w:t>
      </w:r>
      <w:r w:rsidRPr="00723912">
        <w:rPr>
          <w:spacing w:val="-1"/>
        </w:rPr>
        <w:t xml:space="preserve"> </w:t>
      </w:r>
      <w:r w:rsidRPr="00723912">
        <w:t>v</w:t>
      </w:r>
      <w:r w:rsidRPr="00723912">
        <w:rPr>
          <w:spacing w:val="-2"/>
        </w:rPr>
        <w:t xml:space="preserve"> </w:t>
      </w:r>
      <w:r w:rsidRPr="00723912">
        <w:t>úvahu</w:t>
      </w:r>
      <w:r w:rsidRPr="00723912">
        <w:rPr>
          <w:spacing w:val="-2"/>
        </w:rPr>
        <w:t xml:space="preserve"> </w:t>
      </w:r>
      <w:r w:rsidRPr="00723912">
        <w:t>u pacientů na dietě s nízkým obsahem sodíku.</w:t>
      </w:r>
    </w:p>
    <w:p w14:paraId="1AE9EC2E" w14:textId="77777777" w:rsidR="00123CE9" w:rsidRDefault="00123CE9" w:rsidP="00123CE9">
      <w:pPr>
        <w:pStyle w:val="Zkladntext"/>
        <w:spacing w:before="248"/>
        <w:ind w:left="146"/>
        <w:rPr>
          <w:spacing w:val="-4"/>
        </w:rPr>
      </w:pPr>
      <w:r w:rsidRPr="00723912">
        <w:t>Bezpečnostní</w:t>
      </w:r>
      <w:r w:rsidRPr="00723912">
        <w:rPr>
          <w:spacing w:val="-3"/>
        </w:rPr>
        <w:t xml:space="preserve"> </w:t>
      </w:r>
      <w:r w:rsidRPr="00723912">
        <w:t>opatření</w:t>
      </w:r>
      <w:r w:rsidRPr="00723912">
        <w:rPr>
          <w:spacing w:val="-2"/>
        </w:rPr>
        <w:t xml:space="preserve"> </w:t>
      </w:r>
      <w:r w:rsidRPr="00723912">
        <w:t>s</w:t>
      </w:r>
      <w:r w:rsidRPr="00723912">
        <w:rPr>
          <w:spacing w:val="-5"/>
        </w:rPr>
        <w:t xml:space="preserve"> </w:t>
      </w:r>
      <w:r w:rsidRPr="00723912">
        <w:t>ohledem</w:t>
      </w:r>
      <w:r w:rsidRPr="00723912">
        <w:rPr>
          <w:spacing w:val="-5"/>
        </w:rPr>
        <w:t xml:space="preserve"> </w:t>
      </w:r>
      <w:r w:rsidRPr="00723912">
        <w:t>na</w:t>
      </w:r>
      <w:r w:rsidRPr="00723912">
        <w:rPr>
          <w:spacing w:val="-3"/>
        </w:rPr>
        <w:t xml:space="preserve"> </w:t>
      </w:r>
      <w:r>
        <w:t>rizika</w:t>
      </w:r>
      <w:r w:rsidRPr="00723912">
        <w:rPr>
          <w:spacing w:val="-4"/>
        </w:rPr>
        <w:t xml:space="preserve"> </w:t>
      </w:r>
      <w:r w:rsidRPr="00723912">
        <w:t>pro</w:t>
      </w:r>
      <w:r w:rsidRPr="00723912">
        <w:rPr>
          <w:spacing w:val="-6"/>
        </w:rPr>
        <w:t xml:space="preserve"> </w:t>
      </w:r>
      <w:r w:rsidRPr="00723912">
        <w:t>životní</w:t>
      </w:r>
      <w:r w:rsidRPr="00723912">
        <w:rPr>
          <w:spacing w:val="-5"/>
        </w:rPr>
        <w:t xml:space="preserve"> </w:t>
      </w:r>
      <w:r w:rsidRPr="00723912">
        <w:t>prostředí:</w:t>
      </w:r>
      <w:r w:rsidRPr="00723912">
        <w:rPr>
          <w:spacing w:val="-2"/>
        </w:rPr>
        <w:t xml:space="preserve"> </w:t>
      </w:r>
      <w:r w:rsidRPr="00723912">
        <w:t>viz</w:t>
      </w:r>
      <w:r w:rsidRPr="00723912">
        <w:rPr>
          <w:spacing w:val="-3"/>
        </w:rPr>
        <w:t xml:space="preserve"> </w:t>
      </w:r>
      <w:r w:rsidRPr="00723912">
        <w:t>bod</w:t>
      </w:r>
      <w:r w:rsidRPr="00723912">
        <w:rPr>
          <w:spacing w:val="-3"/>
        </w:rPr>
        <w:t xml:space="preserve"> </w:t>
      </w:r>
      <w:r w:rsidRPr="00723912">
        <w:rPr>
          <w:spacing w:val="-4"/>
        </w:rPr>
        <w:t>6.6.</w:t>
      </w:r>
    </w:p>
    <w:p w14:paraId="57D614BA" w14:textId="77777777" w:rsidR="00A01327" w:rsidRPr="00723912" w:rsidRDefault="00A01327" w:rsidP="00123CE9">
      <w:pPr>
        <w:pStyle w:val="Zkladntext"/>
        <w:spacing w:before="248"/>
        <w:ind w:left="146"/>
      </w:pPr>
    </w:p>
    <w:p w14:paraId="1B16608D" w14:textId="77777777" w:rsidR="00123CE9" w:rsidRPr="00A01327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251"/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Interakce</w:t>
      </w:r>
      <w:r w:rsidRPr="00A01327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s</w:t>
      </w:r>
      <w:r w:rsidRPr="00A01327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jinými</w:t>
      </w:r>
      <w:r w:rsidRPr="00A01327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léčivými</w:t>
      </w: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přípravky</w:t>
      </w:r>
      <w:r w:rsidRPr="00A01327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A01327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jiné</w:t>
      </w:r>
      <w:r w:rsidRPr="00A01327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z w:val="22"/>
          <w:szCs w:val="22"/>
        </w:rPr>
        <w:t>formy</w:t>
      </w:r>
      <w:r w:rsidRPr="00A01327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A01327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interakce</w:t>
      </w:r>
    </w:p>
    <w:p w14:paraId="4482D1C5" w14:textId="77777777" w:rsidR="00123CE9" w:rsidRPr="00723912" w:rsidRDefault="00123CE9" w:rsidP="00123CE9">
      <w:pPr>
        <w:pStyle w:val="Zkladntext"/>
        <w:spacing w:before="1"/>
        <w:rPr>
          <w:b/>
        </w:rPr>
      </w:pPr>
    </w:p>
    <w:p w14:paraId="69B65685" w14:textId="77777777" w:rsidR="00123CE9" w:rsidRPr="00723912" w:rsidRDefault="00123CE9" w:rsidP="00123CE9">
      <w:pPr>
        <w:spacing w:line="245" w:lineRule="exact"/>
        <w:ind w:left="146"/>
        <w:rPr>
          <w:b/>
        </w:rPr>
      </w:pPr>
      <w:r w:rsidRPr="00723912">
        <w:rPr>
          <w:b/>
          <w:spacing w:val="-2"/>
        </w:rPr>
        <w:t>Karbidopa</w:t>
      </w:r>
    </w:p>
    <w:p w14:paraId="2111308B" w14:textId="2B801173" w:rsidR="0089464B" w:rsidRDefault="00123CE9" w:rsidP="0089464B">
      <w:pPr>
        <w:pStyle w:val="Zkladntext"/>
        <w:spacing w:before="11" w:line="218" w:lineRule="auto"/>
        <w:ind w:left="146" w:right="403"/>
        <w:jc w:val="both"/>
      </w:pPr>
      <w:r w:rsidRPr="00723912">
        <w:t>Před</w:t>
      </w:r>
      <w:r w:rsidRPr="00723912">
        <w:rPr>
          <w:spacing w:val="-8"/>
        </w:rPr>
        <w:t xml:space="preserve"> </w:t>
      </w:r>
      <w:r w:rsidRPr="00723912">
        <w:t>podáním</w:t>
      </w:r>
      <w:r w:rsidRPr="00723912">
        <w:rPr>
          <w:spacing w:val="-10"/>
        </w:rPr>
        <w:t xml:space="preserve"> </w:t>
      </w:r>
      <w:r w:rsidRPr="00723912">
        <w:t>fluorodopa</w:t>
      </w:r>
      <w:r>
        <w:rPr>
          <w:spacing w:val="-8"/>
        </w:rPr>
        <w:t>-</w:t>
      </w:r>
      <w:r w:rsidRPr="00723912">
        <w:t>(18F)</w:t>
      </w:r>
      <w:r w:rsidRPr="00723912">
        <w:rPr>
          <w:spacing w:val="-7"/>
        </w:rPr>
        <w:t xml:space="preserve"> </w:t>
      </w:r>
      <w:r w:rsidRPr="00723912">
        <w:t>může</w:t>
      </w:r>
      <w:r w:rsidRPr="00723912">
        <w:rPr>
          <w:spacing w:val="-8"/>
        </w:rPr>
        <w:t xml:space="preserve"> </w:t>
      </w:r>
      <w:r w:rsidRPr="00723912">
        <w:t>použití</w:t>
      </w:r>
      <w:r w:rsidRPr="00723912">
        <w:rPr>
          <w:spacing w:val="-7"/>
        </w:rPr>
        <w:t xml:space="preserve"> </w:t>
      </w:r>
      <w:proofErr w:type="spellStart"/>
      <w:r w:rsidRPr="00723912">
        <w:t>karbidopy</w:t>
      </w:r>
      <w:proofErr w:type="spellEnd"/>
      <w:r w:rsidRPr="00723912">
        <w:rPr>
          <w:spacing w:val="-8"/>
        </w:rPr>
        <w:t xml:space="preserve"> </w:t>
      </w:r>
      <w:r w:rsidRPr="00723912">
        <w:t>zvýšit</w:t>
      </w:r>
      <w:r w:rsidRPr="00723912">
        <w:rPr>
          <w:spacing w:val="-7"/>
        </w:rPr>
        <w:t xml:space="preserve"> </w:t>
      </w:r>
      <w:r w:rsidRPr="00723912">
        <w:t>biologickou</w:t>
      </w:r>
      <w:r w:rsidRPr="00723912">
        <w:rPr>
          <w:spacing w:val="-5"/>
        </w:rPr>
        <w:t xml:space="preserve"> </w:t>
      </w:r>
      <w:r w:rsidRPr="00723912">
        <w:t>prostupnost</w:t>
      </w:r>
      <w:r w:rsidRPr="00723912">
        <w:rPr>
          <w:spacing w:val="-9"/>
        </w:rPr>
        <w:t xml:space="preserve"> </w:t>
      </w:r>
      <w:r w:rsidRPr="00723912">
        <w:t>fluorodopa</w:t>
      </w:r>
      <w:r>
        <w:t>-</w:t>
      </w:r>
      <w:r w:rsidRPr="00723912">
        <w:t>(18F) do mozku inhibicí periferní aktivity dekarboxylázy a omezením periferního metabolismu fluorodopa</w:t>
      </w:r>
      <w:r>
        <w:t>-</w:t>
      </w:r>
      <w:r w:rsidR="0089464B">
        <w:br w:type="page"/>
      </w:r>
    </w:p>
    <w:p w14:paraId="132211FF" w14:textId="69E21374" w:rsidR="00123CE9" w:rsidRPr="00723912" w:rsidRDefault="00123CE9" w:rsidP="00123CE9">
      <w:pPr>
        <w:pStyle w:val="Zkladntext"/>
        <w:spacing w:before="11" w:line="218" w:lineRule="auto"/>
        <w:ind w:left="146" w:right="403"/>
        <w:jc w:val="both"/>
      </w:pPr>
      <w:r w:rsidRPr="00723912">
        <w:lastRenderedPageBreak/>
        <w:t>(18F) s tvorbou 3-O-methyl-fluorodopa</w:t>
      </w:r>
      <w:r>
        <w:t>-</w:t>
      </w:r>
      <w:r w:rsidRPr="00723912">
        <w:t>(18F).</w:t>
      </w:r>
    </w:p>
    <w:p w14:paraId="1D1929C6" w14:textId="77777777" w:rsidR="00123CE9" w:rsidRPr="00723912" w:rsidRDefault="00123CE9" w:rsidP="00123CE9">
      <w:pPr>
        <w:pStyle w:val="Zkladntext"/>
        <w:spacing w:before="11" w:line="218" w:lineRule="auto"/>
        <w:ind w:left="146" w:right="403"/>
        <w:jc w:val="both"/>
      </w:pPr>
    </w:p>
    <w:p w14:paraId="69644501" w14:textId="77777777" w:rsidR="00123CE9" w:rsidRPr="00A01327" w:rsidRDefault="00123CE9" w:rsidP="00A01327">
      <w:pPr>
        <w:ind w:firstLine="142"/>
        <w:rPr>
          <w:b/>
          <w:bCs/>
        </w:rPr>
      </w:pPr>
      <w:r w:rsidRPr="00A01327">
        <w:rPr>
          <w:b/>
          <w:bCs/>
        </w:rPr>
        <w:t>Haloperidol</w:t>
      </w:r>
    </w:p>
    <w:p w14:paraId="46B81A6B" w14:textId="308E60CE" w:rsidR="00123CE9" w:rsidRPr="00723912" w:rsidRDefault="00123CE9" w:rsidP="00123CE9">
      <w:pPr>
        <w:pStyle w:val="Zkladntext"/>
        <w:spacing w:before="41" w:line="213" w:lineRule="auto"/>
        <w:ind w:left="146"/>
      </w:pPr>
      <w:r w:rsidRPr="00723912">
        <w:t xml:space="preserve">Zvýšený obrat </w:t>
      </w:r>
      <w:proofErr w:type="spellStart"/>
      <w:r w:rsidRPr="00723912">
        <w:t>intracerebrálního</w:t>
      </w:r>
      <w:proofErr w:type="spellEnd"/>
      <w:r w:rsidRPr="00723912">
        <w:t xml:space="preserve"> dopaminu způsobený </w:t>
      </w:r>
      <w:proofErr w:type="spellStart"/>
      <w:r w:rsidRPr="00723912">
        <w:t>haloperidolem</w:t>
      </w:r>
      <w:proofErr w:type="spellEnd"/>
      <w:r w:rsidRPr="00723912">
        <w:t xml:space="preserve"> může vést ke zvýšené akumulaci fluorodopa</w:t>
      </w:r>
      <w:r>
        <w:t>-</w:t>
      </w:r>
      <w:r w:rsidRPr="00723912">
        <w:t>(18F).</w:t>
      </w:r>
    </w:p>
    <w:p w14:paraId="1FDA59A8" w14:textId="77777777" w:rsidR="00123CE9" w:rsidRPr="00723912" w:rsidRDefault="00123CE9" w:rsidP="00123CE9">
      <w:pPr>
        <w:pStyle w:val="Zkladntext"/>
        <w:spacing w:before="41" w:line="213" w:lineRule="auto"/>
        <w:ind w:left="146"/>
      </w:pPr>
    </w:p>
    <w:p w14:paraId="16AE5342" w14:textId="77777777" w:rsidR="00123CE9" w:rsidRPr="00A01327" w:rsidRDefault="00123CE9" w:rsidP="00A01327">
      <w:pPr>
        <w:ind w:firstLine="142"/>
        <w:rPr>
          <w:b/>
          <w:bCs/>
        </w:rPr>
      </w:pPr>
      <w:r w:rsidRPr="00A01327">
        <w:rPr>
          <w:b/>
          <w:bCs/>
        </w:rPr>
        <w:t>Inhibitory</w:t>
      </w:r>
      <w:r w:rsidRPr="00A01327">
        <w:rPr>
          <w:b/>
          <w:bCs/>
          <w:spacing w:val="-8"/>
        </w:rPr>
        <w:t xml:space="preserve"> </w:t>
      </w:r>
      <w:r w:rsidRPr="00A01327">
        <w:rPr>
          <w:b/>
          <w:bCs/>
        </w:rPr>
        <w:t>monoaminooxidázy</w:t>
      </w:r>
      <w:r w:rsidRPr="00A01327">
        <w:rPr>
          <w:b/>
          <w:bCs/>
          <w:spacing w:val="-7"/>
        </w:rPr>
        <w:t xml:space="preserve"> </w:t>
      </w:r>
      <w:r w:rsidRPr="00A01327">
        <w:rPr>
          <w:b/>
          <w:bCs/>
          <w:spacing w:val="-4"/>
        </w:rPr>
        <w:t>(MAO)</w:t>
      </w:r>
    </w:p>
    <w:p w14:paraId="38BCBA8F" w14:textId="53415F2F" w:rsidR="00123CE9" w:rsidRDefault="00123CE9" w:rsidP="00123CE9">
      <w:pPr>
        <w:pStyle w:val="Zkladntext"/>
        <w:spacing w:line="245" w:lineRule="exact"/>
        <w:ind w:left="146"/>
        <w:rPr>
          <w:spacing w:val="-2"/>
        </w:rPr>
      </w:pPr>
      <w:r w:rsidRPr="00723912">
        <w:t>Současné</w:t>
      </w:r>
      <w:r w:rsidRPr="00723912">
        <w:rPr>
          <w:spacing w:val="-6"/>
        </w:rPr>
        <w:t xml:space="preserve"> </w:t>
      </w:r>
      <w:r w:rsidRPr="00723912">
        <w:t>užívání</w:t>
      </w:r>
      <w:r w:rsidRPr="00723912">
        <w:rPr>
          <w:spacing w:val="-3"/>
        </w:rPr>
        <w:t xml:space="preserve"> </w:t>
      </w:r>
      <w:r w:rsidRPr="00723912">
        <w:t>s</w:t>
      </w:r>
      <w:r w:rsidRPr="00723912">
        <w:rPr>
          <w:spacing w:val="-5"/>
        </w:rPr>
        <w:t xml:space="preserve"> </w:t>
      </w:r>
      <w:r w:rsidRPr="00723912">
        <w:t>inhibitory</w:t>
      </w:r>
      <w:r w:rsidRPr="00723912">
        <w:rPr>
          <w:spacing w:val="-4"/>
        </w:rPr>
        <w:t xml:space="preserve"> </w:t>
      </w:r>
      <w:r w:rsidRPr="00723912">
        <w:t>MAO</w:t>
      </w:r>
      <w:r w:rsidRPr="00723912">
        <w:rPr>
          <w:spacing w:val="-8"/>
        </w:rPr>
        <w:t xml:space="preserve"> </w:t>
      </w:r>
      <w:r w:rsidRPr="00723912">
        <w:t>může</w:t>
      </w:r>
      <w:r w:rsidRPr="00723912">
        <w:rPr>
          <w:spacing w:val="-5"/>
        </w:rPr>
        <w:t xml:space="preserve"> </w:t>
      </w:r>
      <w:r w:rsidRPr="00723912">
        <w:t>vést</w:t>
      </w:r>
      <w:r w:rsidRPr="00723912">
        <w:rPr>
          <w:spacing w:val="-3"/>
        </w:rPr>
        <w:t xml:space="preserve"> </w:t>
      </w:r>
      <w:r w:rsidRPr="00723912">
        <w:t>ke</w:t>
      </w:r>
      <w:r w:rsidRPr="00723912">
        <w:rPr>
          <w:spacing w:val="-5"/>
        </w:rPr>
        <w:t xml:space="preserve"> </w:t>
      </w:r>
      <w:r w:rsidRPr="00723912">
        <w:t>zvýšené</w:t>
      </w:r>
      <w:r w:rsidRPr="00723912">
        <w:rPr>
          <w:spacing w:val="-4"/>
        </w:rPr>
        <w:t xml:space="preserve"> </w:t>
      </w:r>
      <w:r w:rsidRPr="00723912">
        <w:t>akumulaci</w:t>
      </w:r>
      <w:r w:rsidRPr="00723912">
        <w:rPr>
          <w:spacing w:val="-6"/>
        </w:rPr>
        <w:t xml:space="preserve"> </w:t>
      </w:r>
      <w:r w:rsidRPr="00723912">
        <w:t>fluorodopa</w:t>
      </w:r>
      <w:r>
        <w:t>-</w:t>
      </w:r>
      <w:r w:rsidRPr="00723912">
        <w:t>(18F)</w:t>
      </w:r>
      <w:r w:rsidRPr="00723912">
        <w:rPr>
          <w:spacing w:val="-4"/>
        </w:rPr>
        <w:t xml:space="preserve"> </w:t>
      </w:r>
      <w:r w:rsidRPr="00723912">
        <w:t>v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mozku.</w:t>
      </w:r>
    </w:p>
    <w:p w14:paraId="3B4DC08A" w14:textId="77777777" w:rsidR="00123CE9" w:rsidRDefault="00123CE9" w:rsidP="00123CE9">
      <w:pPr>
        <w:pStyle w:val="Zkladntext"/>
        <w:spacing w:line="245" w:lineRule="exact"/>
        <w:ind w:left="146"/>
        <w:rPr>
          <w:spacing w:val="-2"/>
        </w:rPr>
      </w:pPr>
    </w:p>
    <w:p w14:paraId="30E037A4" w14:textId="77777777" w:rsidR="00123CE9" w:rsidRPr="00723912" w:rsidRDefault="00123CE9" w:rsidP="00123CE9">
      <w:pPr>
        <w:pStyle w:val="Zkladntext"/>
        <w:spacing w:line="245" w:lineRule="exact"/>
        <w:ind w:left="146"/>
        <w:rPr>
          <w:b/>
          <w:bCs/>
        </w:rPr>
      </w:pPr>
      <w:r w:rsidRPr="00723912">
        <w:rPr>
          <w:b/>
          <w:bCs/>
          <w:spacing w:val="-2"/>
        </w:rPr>
        <w:t>Reserpin</w:t>
      </w:r>
    </w:p>
    <w:p w14:paraId="24C34953" w14:textId="68C96164" w:rsidR="00123CE9" w:rsidRPr="00723912" w:rsidRDefault="00123CE9" w:rsidP="00123CE9">
      <w:pPr>
        <w:pStyle w:val="Zkladntext"/>
        <w:spacing w:before="45" w:line="211" w:lineRule="auto"/>
        <w:ind w:left="146" w:right="240"/>
      </w:pPr>
      <w:r w:rsidRPr="00723912">
        <w:t xml:space="preserve">Reserpinem indukovaná deplece obsahu </w:t>
      </w:r>
      <w:proofErr w:type="spellStart"/>
      <w:r w:rsidRPr="00723912">
        <w:t>intraneuronálních</w:t>
      </w:r>
      <w:proofErr w:type="spellEnd"/>
      <w:r w:rsidRPr="00723912">
        <w:t xml:space="preserve"> váčků může zabránit zadržování fluorodopa</w:t>
      </w:r>
      <w:r>
        <w:t>-</w:t>
      </w:r>
      <w:r w:rsidRPr="00723912">
        <w:t>(18F) v mozku.</w:t>
      </w:r>
    </w:p>
    <w:p w14:paraId="72E0B836" w14:textId="77777777" w:rsidR="00123CE9" w:rsidRPr="00723912" w:rsidRDefault="00123CE9" w:rsidP="00123CE9">
      <w:pPr>
        <w:pStyle w:val="Zkladntext"/>
        <w:spacing w:before="221" w:line="252" w:lineRule="exact"/>
        <w:ind w:left="146"/>
      </w:pPr>
      <w:r w:rsidRPr="00723912">
        <w:rPr>
          <w:u w:val="single"/>
        </w:rPr>
        <w:t>Pediatrická</w:t>
      </w:r>
      <w:r w:rsidRPr="00723912">
        <w:rPr>
          <w:spacing w:val="-6"/>
          <w:u w:val="single"/>
        </w:rPr>
        <w:t xml:space="preserve"> </w:t>
      </w:r>
      <w:r w:rsidRPr="00723912">
        <w:rPr>
          <w:spacing w:val="-2"/>
          <w:u w:val="single"/>
        </w:rPr>
        <w:t>populace</w:t>
      </w:r>
    </w:p>
    <w:p w14:paraId="3207DF43" w14:textId="77777777" w:rsidR="00123CE9" w:rsidRDefault="00123CE9" w:rsidP="00123CE9">
      <w:pPr>
        <w:pStyle w:val="Zkladntext"/>
        <w:spacing w:line="252" w:lineRule="exact"/>
        <w:ind w:left="146"/>
        <w:rPr>
          <w:spacing w:val="-2"/>
        </w:rPr>
      </w:pPr>
      <w:r w:rsidRPr="00723912">
        <w:t>Studie</w:t>
      </w:r>
      <w:r w:rsidRPr="00723912">
        <w:rPr>
          <w:spacing w:val="-4"/>
        </w:rPr>
        <w:t xml:space="preserve"> </w:t>
      </w:r>
      <w:r w:rsidRPr="00723912">
        <w:t>interakcí</w:t>
      </w:r>
      <w:r w:rsidRPr="00723912">
        <w:rPr>
          <w:spacing w:val="-2"/>
        </w:rPr>
        <w:t xml:space="preserve"> </w:t>
      </w:r>
      <w:r w:rsidRPr="00723912">
        <w:t>byly</w:t>
      </w:r>
      <w:r w:rsidRPr="00723912">
        <w:rPr>
          <w:spacing w:val="-4"/>
        </w:rPr>
        <w:t xml:space="preserve"> </w:t>
      </w:r>
      <w:r w:rsidRPr="00723912">
        <w:t>provedeny</w:t>
      </w:r>
      <w:r w:rsidRPr="00723912">
        <w:rPr>
          <w:spacing w:val="-3"/>
        </w:rPr>
        <w:t xml:space="preserve"> </w:t>
      </w:r>
      <w:r w:rsidRPr="00723912">
        <w:t>pouze</w:t>
      </w:r>
      <w:r w:rsidRPr="00723912">
        <w:rPr>
          <w:spacing w:val="-3"/>
        </w:rPr>
        <w:t xml:space="preserve"> </w:t>
      </w:r>
      <w:r w:rsidRPr="00723912">
        <w:t>u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dospělých.</w:t>
      </w:r>
    </w:p>
    <w:p w14:paraId="4313D907" w14:textId="77777777" w:rsidR="00F744CD" w:rsidRPr="00723912" w:rsidRDefault="00F744CD" w:rsidP="00123CE9">
      <w:pPr>
        <w:pStyle w:val="Zkladntext"/>
        <w:spacing w:line="252" w:lineRule="exact"/>
        <w:ind w:left="146"/>
      </w:pPr>
    </w:p>
    <w:p w14:paraId="730CD9B0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251"/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Fertilita,</w:t>
      </w:r>
      <w:r w:rsidRPr="00F744CD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těhotenství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kojení</w:t>
      </w:r>
    </w:p>
    <w:p w14:paraId="4F0838A9" w14:textId="77777777" w:rsidR="00123CE9" w:rsidRPr="00723912" w:rsidRDefault="00123CE9" w:rsidP="00123CE9">
      <w:pPr>
        <w:pStyle w:val="Zkladntext"/>
        <w:spacing w:before="4"/>
        <w:rPr>
          <w:b/>
        </w:rPr>
      </w:pPr>
    </w:p>
    <w:p w14:paraId="097291D3" w14:textId="77777777" w:rsidR="00123CE9" w:rsidRPr="00723912" w:rsidRDefault="00123CE9" w:rsidP="00123CE9">
      <w:pPr>
        <w:pStyle w:val="Zkladntext"/>
        <w:ind w:left="146"/>
        <w:jc w:val="both"/>
      </w:pPr>
      <w:r w:rsidRPr="00723912">
        <w:rPr>
          <w:u w:val="single"/>
        </w:rPr>
        <w:t>Ženy</w:t>
      </w:r>
      <w:r w:rsidRPr="00723912">
        <w:rPr>
          <w:spacing w:val="-2"/>
          <w:u w:val="single"/>
        </w:rPr>
        <w:t xml:space="preserve"> </w:t>
      </w:r>
      <w:r w:rsidRPr="00723912">
        <w:rPr>
          <w:u w:val="single"/>
        </w:rPr>
        <w:t>schopné</w:t>
      </w:r>
      <w:r w:rsidRPr="00723912">
        <w:rPr>
          <w:spacing w:val="-2"/>
          <w:u w:val="single"/>
        </w:rPr>
        <w:t xml:space="preserve"> otěhotnět</w:t>
      </w:r>
    </w:p>
    <w:p w14:paraId="0B510ABF" w14:textId="77777777" w:rsidR="00123CE9" w:rsidRPr="00723912" w:rsidRDefault="00123CE9" w:rsidP="00123CE9">
      <w:pPr>
        <w:pStyle w:val="Zkladntext"/>
        <w:spacing w:before="41" w:line="232" w:lineRule="auto"/>
        <w:ind w:left="146" w:right="404"/>
        <w:jc w:val="both"/>
      </w:pPr>
      <w:r w:rsidRPr="00723912">
        <w:t>Pokud je</w:t>
      </w:r>
      <w:r w:rsidRPr="00723912">
        <w:rPr>
          <w:spacing w:val="-1"/>
        </w:rPr>
        <w:t xml:space="preserve"> </w:t>
      </w:r>
      <w:r w:rsidRPr="00723912">
        <w:t>zamýšleno podání radiofarmak ženě schopné</w:t>
      </w:r>
      <w:r w:rsidRPr="00723912">
        <w:rPr>
          <w:spacing w:val="-1"/>
        </w:rPr>
        <w:t xml:space="preserve"> </w:t>
      </w:r>
      <w:r w:rsidRPr="00723912">
        <w:t>otěhotnět, je důležité určit,</w:t>
      </w:r>
      <w:r w:rsidRPr="00723912">
        <w:rPr>
          <w:spacing w:val="-1"/>
        </w:rPr>
        <w:t xml:space="preserve"> </w:t>
      </w:r>
      <w:r w:rsidRPr="00723912">
        <w:t>zda je</w:t>
      </w:r>
      <w:r w:rsidRPr="00723912">
        <w:rPr>
          <w:spacing w:val="-1"/>
        </w:rPr>
        <w:t xml:space="preserve"> </w:t>
      </w:r>
      <w:r w:rsidRPr="00723912">
        <w:t>či není těhotná. Každá</w:t>
      </w:r>
      <w:r w:rsidRPr="00723912">
        <w:rPr>
          <w:spacing w:val="-4"/>
        </w:rPr>
        <w:t xml:space="preserve"> </w:t>
      </w:r>
      <w:r w:rsidRPr="00723912">
        <w:t>žena,</w:t>
      </w:r>
      <w:r w:rsidRPr="00723912">
        <w:rPr>
          <w:spacing w:val="-7"/>
        </w:rPr>
        <w:t xml:space="preserve"> </w:t>
      </w:r>
      <w:r w:rsidRPr="00723912">
        <w:t>kter</w:t>
      </w:r>
      <w:r>
        <w:t>é</w:t>
      </w:r>
      <w:r w:rsidRPr="00723912">
        <w:rPr>
          <w:spacing w:val="-7"/>
        </w:rPr>
        <w:t xml:space="preserve"> </w:t>
      </w:r>
      <w:r w:rsidRPr="00723912">
        <w:t>vynechala</w:t>
      </w:r>
      <w:r w:rsidRPr="00723912">
        <w:rPr>
          <w:spacing w:val="-4"/>
        </w:rPr>
        <w:t xml:space="preserve"> </w:t>
      </w:r>
      <w:r w:rsidRPr="00723912">
        <w:t>menstruac</w:t>
      </w:r>
      <w:r>
        <w:t>e</w:t>
      </w:r>
      <w:r w:rsidRPr="00723912">
        <w:t>,</w:t>
      </w:r>
      <w:r w:rsidRPr="00723912">
        <w:rPr>
          <w:spacing w:val="-7"/>
        </w:rPr>
        <w:t xml:space="preserve"> </w:t>
      </w:r>
      <w:r w:rsidRPr="00723912">
        <w:t>m</w:t>
      </w:r>
      <w:r>
        <w:t>á</w:t>
      </w:r>
      <w:r w:rsidRPr="00723912">
        <w:rPr>
          <w:spacing w:val="-7"/>
        </w:rPr>
        <w:t xml:space="preserve"> </w:t>
      </w:r>
      <w:r w:rsidRPr="00723912">
        <w:t>být</w:t>
      </w:r>
      <w:r w:rsidRPr="00723912">
        <w:rPr>
          <w:spacing w:val="-6"/>
        </w:rPr>
        <w:t xml:space="preserve"> </w:t>
      </w:r>
      <w:r w:rsidRPr="00723912">
        <w:t>považována</w:t>
      </w:r>
      <w:r w:rsidRPr="00723912">
        <w:rPr>
          <w:spacing w:val="-7"/>
        </w:rPr>
        <w:t xml:space="preserve"> </w:t>
      </w:r>
      <w:r w:rsidRPr="00723912">
        <w:t>za</w:t>
      </w:r>
      <w:r w:rsidRPr="00723912">
        <w:rPr>
          <w:spacing w:val="-7"/>
        </w:rPr>
        <w:t xml:space="preserve"> </w:t>
      </w:r>
      <w:r w:rsidRPr="00723912">
        <w:t>těhotnou,</w:t>
      </w:r>
      <w:r w:rsidRPr="00723912">
        <w:rPr>
          <w:spacing w:val="-5"/>
        </w:rPr>
        <w:t xml:space="preserve"> </w:t>
      </w:r>
      <w:r w:rsidRPr="00723912">
        <w:t>dokud</w:t>
      </w:r>
      <w:r w:rsidRPr="00723912">
        <w:rPr>
          <w:spacing w:val="-5"/>
        </w:rPr>
        <w:t xml:space="preserve"> </w:t>
      </w:r>
      <w:r w:rsidRPr="00723912">
        <w:t>se</w:t>
      </w:r>
      <w:r w:rsidRPr="00723912">
        <w:rPr>
          <w:spacing w:val="-6"/>
        </w:rPr>
        <w:t xml:space="preserve"> </w:t>
      </w:r>
      <w:r w:rsidRPr="00723912">
        <w:t>neprokáže</w:t>
      </w:r>
      <w:r w:rsidRPr="00723912">
        <w:rPr>
          <w:spacing w:val="-4"/>
        </w:rPr>
        <w:t xml:space="preserve"> </w:t>
      </w:r>
      <w:r w:rsidRPr="00723912">
        <w:t>opak. V případě pochybností o možném těhotenství (pokud žen</w:t>
      </w:r>
      <w:r>
        <w:t>ě</w:t>
      </w:r>
      <w:r w:rsidRPr="00723912">
        <w:t xml:space="preserve"> vynechala menstruac</w:t>
      </w:r>
      <w:r>
        <w:t>e</w:t>
      </w:r>
      <w:r w:rsidRPr="00723912">
        <w:t>, pokud je menstruace velmi nepravidelná atd.), m</w:t>
      </w:r>
      <w:r>
        <w:t>ají</w:t>
      </w:r>
      <w:r w:rsidRPr="00723912">
        <w:t xml:space="preserve"> být pacientce nabídnuty alternativní techniky, které nepoužívají ionizující záření (pokud existují).</w:t>
      </w:r>
    </w:p>
    <w:p w14:paraId="3F15F29D" w14:textId="77777777" w:rsidR="00123CE9" w:rsidRPr="00723912" w:rsidRDefault="00123CE9" w:rsidP="00123CE9">
      <w:pPr>
        <w:pStyle w:val="Zkladntext"/>
        <w:spacing w:before="200" w:line="243" w:lineRule="exact"/>
        <w:ind w:left="146"/>
      </w:pPr>
      <w:r w:rsidRPr="00723912">
        <w:rPr>
          <w:spacing w:val="-2"/>
          <w:u w:val="single"/>
        </w:rPr>
        <w:t>Těhotenství</w:t>
      </w:r>
    </w:p>
    <w:p w14:paraId="480957D6" w14:textId="6C2ED66E" w:rsidR="00123CE9" w:rsidRPr="00723912" w:rsidRDefault="00123CE9" w:rsidP="00123CE9">
      <w:pPr>
        <w:pStyle w:val="Zkladntext"/>
        <w:spacing w:before="12" w:line="213" w:lineRule="auto"/>
        <w:ind w:left="146" w:right="240"/>
      </w:pPr>
      <w:r w:rsidRPr="00723912">
        <w:t>Použití fluorodopa</w:t>
      </w:r>
      <w:r>
        <w:t>-</w:t>
      </w:r>
      <w:r w:rsidRPr="00723912">
        <w:t>(18F) je kontraindikováno u těhotných žen z důvodu preventivní radiační ochrany</w:t>
      </w:r>
      <w:r w:rsidRPr="00723912">
        <w:rPr>
          <w:spacing w:val="80"/>
        </w:rPr>
        <w:t xml:space="preserve"> </w:t>
      </w:r>
      <w:r w:rsidRPr="00723912">
        <w:t>plodu (viz bod 4.3).</w:t>
      </w:r>
    </w:p>
    <w:p w14:paraId="297B8EAD" w14:textId="77777777" w:rsidR="00123CE9" w:rsidRPr="00723912" w:rsidRDefault="00123CE9" w:rsidP="00123CE9">
      <w:pPr>
        <w:pStyle w:val="Zkladntext"/>
        <w:spacing w:before="1"/>
      </w:pPr>
    </w:p>
    <w:p w14:paraId="041D45D6" w14:textId="77777777" w:rsidR="00123CE9" w:rsidRPr="00723912" w:rsidRDefault="00123CE9" w:rsidP="00123CE9">
      <w:pPr>
        <w:pStyle w:val="Zkladntext"/>
        <w:ind w:left="146"/>
      </w:pPr>
      <w:r w:rsidRPr="00723912">
        <w:rPr>
          <w:spacing w:val="-2"/>
          <w:u w:val="single"/>
        </w:rPr>
        <w:t>Kojení</w:t>
      </w:r>
    </w:p>
    <w:p w14:paraId="720CE50D" w14:textId="77777777" w:rsidR="00123CE9" w:rsidRPr="00723912" w:rsidRDefault="00123CE9" w:rsidP="00123CE9">
      <w:pPr>
        <w:pStyle w:val="Zkladntext"/>
        <w:spacing w:before="40"/>
        <w:ind w:left="146" w:right="403"/>
        <w:jc w:val="both"/>
        <w:rPr>
          <w:spacing w:val="-3"/>
        </w:rPr>
      </w:pPr>
      <w:r w:rsidRPr="00723912">
        <w:t>Před</w:t>
      </w:r>
      <w:r w:rsidRPr="00723912">
        <w:rPr>
          <w:spacing w:val="-7"/>
        </w:rPr>
        <w:t xml:space="preserve"> </w:t>
      </w:r>
      <w:r w:rsidRPr="00723912">
        <w:t>podáním</w:t>
      </w:r>
      <w:r w:rsidRPr="00723912">
        <w:rPr>
          <w:spacing w:val="-8"/>
        </w:rPr>
        <w:t xml:space="preserve"> </w:t>
      </w:r>
      <w:r w:rsidRPr="00723912">
        <w:t>radiofarmak</w:t>
      </w:r>
      <w:r w:rsidRPr="00723912">
        <w:rPr>
          <w:spacing w:val="-10"/>
        </w:rPr>
        <w:t xml:space="preserve"> </w:t>
      </w:r>
      <w:r w:rsidRPr="00723912">
        <w:t>kojící</w:t>
      </w:r>
      <w:r w:rsidRPr="00723912">
        <w:rPr>
          <w:spacing w:val="-8"/>
        </w:rPr>
        <w:t xml:space="preserve"> </w:t>
      </w:r>
      <w:r w:rsidRPr="00723912">
        <w:t>matce</w:t>
      </w:r>
      <w:r w:rsidRPr="00723912">
        <w:rPr>
          <w:spacing w:val="-7"/>
        </w:rPr>
        <w:t xml:space="preserve"> </w:t>
      </w:r>
      <w:r w:rsidRPr="00723912">
        <w:t>je</w:t>
      </w:r>
      <w:r w:rsidRPr="00723912">
        <w:rPr>
          <w:spacing w:val="-7"/>
        </w:rPr>
        <w:t xml:space="preserve"> </w:t>
      </w:r>
      <w:r w:rsidRPr="00723912">
        <w:t>třeba</w:t>
      </w:r>
      <w:r w:rsidRPr="00723912">
        <w:rPr>
          <w:spacing w:val="-7"/>
        </w:rPr>
        <w:t xml:space="preserve"> </w:t>
      </w:r>
      <w:r w:rsidRPr="00723912">
        <w:t>zvážit</w:t>
      </w:r>
      <w:r w:rsidRPr="00723912">
        <w:rPr>
          <w:spacing w:val="-9"/>
        </w:rPr>
        <w:t xml:space="preserve"> </w:t>
      </w:r>
      <w:r w:rsidRPr="00723912">
        <w:t>možnost</w:t>
      </w:r>
      <w:r w:rsidRPr="00723912">
        <w:rPr>
          <w:spacing w:val="-8"/>
        </w:rPr>
        <w:t xml:space="preserve"> </w:t>
      </w:r>
      <w:r w:rsidRPr="00723912">
        <w:t>odložení</w:t>
      </w:r>
      <w:r w:rsidRPr="00723912">
        <w:rPr>
          <w:spacing w:val="-6"/>
        </w:rPr>
        <w:t xml:space="preserve"> </w:t>
      </w:r>
      <w:r w:rsidRPr="00723912">
        <w:t>podání</w:t>
      </w:r>
      <w:r w:rsidRPr="00723912">
        <w:rPr>
          <w:spacing w:val="-6"/>
        </w:rPr>
        <w:t xml:space="preserve"> </w:t>
      </w:r>
      <w:r w:rsidRPr="00723912">
        <w:t>radionuklidu</w:t>
      </w:r>
      <w:r w:rsidRPr="00723912">
        <w:rPr>
          <w:spacing w:val="-7"/>
        </w:rPr>
        <w:t xml:space="preserve"> </w:t>
      </w:r>
      <w:r w:rsidRPr="00723912">
        <w:t>na</w:t>
      </w:r>
      <w:r w:rsidRPr="00723912">
        <w:rPr>
          <w:spacing w:val="-9"/>
        </w:rPr>
        <w:t xml:space="preserve"> </w:t>
      </w:r>
      <w:r w:rsidRPr="00723912">
        <w:t>dobu,</w:t>
      </w:r>
      <w:r w:rsidRPr="00723912">
        <w:rPr>
          <w:spacing w:val="-10"/>
        </w:rPr>
        <w:t xml:space="preserve"> </w:t>
      </w:r>
      <w:r w:rsidRPr="00723912">
        <w:t>až matka přestane kojit, a také zvážit volbu nejvhodnějšího radiofarmaka s ohledem na vylučování aktivity do mateřského mléka. Jestliže je podání považováno za nutné, kojení se má přerušit na dobu 12 hodin a odstříkané</w:t>
      </w:r>
      <w:r w:rsidRPr="00723912">
        <w:rPr>
          <w:spacing w:val="-2"/>
        </w:rPr>
        <w:t xml:space="preserve"> </w:t>
      </w:r>
      <w:r w:rsidRPr="00723912">
        <w:t>mléko se</w:t>
      </w:r>
      <w:r w:rsidRPr="00723912">
        <w:rPr>
          <w:spacing w:val="-2"/>
        </w:rPr>
        <w:t xml:space="preserve"> </w:t>
      </w:r>
      <w:r w:rsidRPr="00723912">
        <w:t>má</w:t>
      </w:r>
      <w:r w:rsidRPr="00723912">
        <w:rPr>
          <w:spacing w:val="-2"/>
        </w:rPr>
        <w:t xml:space="preserve"> </w:t>
      </w:r>
      <w:r w:rsidRPr="00723912">
        <w:t>znehodnotit.</w:t>
      </w:r>
      <w:r w:rsidRPr="00723912">
        <w:rPr>
          <w:spacing w:val="-3"/>
        </w:rPr>
        <w:t xml:space="preserve"> </w:t>
      </w:r>
    </w:p>
    <w:p w14:paraId="73BC1A68" w14:textId="77777777" w:rsidR="00123CE9" w:rsidRPr="00723912" w:rsidRDefault="00123CE9" w:rsidP="00123CE9">
      <w:pPr>
        <w:pStyle w:val="Zkladntext"/>
        <w:spacing w:before="40"/>
        <w:ind w:left="146" w:right="403"/>
        <w:jc w:val="both"/>
      </w:pPr>
      <w:r w:rsidRPr="00723912">
        <w:t>Je</w:t>
      </w:r>
      <w:r w:rsidRPr="00723912">
        <w:rPr>
          <w:spacing w:val="-2"/>
        </w:rPr>
        <w:t xml:space="preserve"> </w:t>
      </w:r>
      <w:r w:rsidRPr="00723912">
        <w:t>třeba</w:t>
      </w:r>
      <w:r w:rsidRPr="00723912">
        <w:rPr>
          <w:spacing w:val="-2"/>
        </w:rPr>
        <w:t xml:space="preserve"> </w:t>
      </w:r>
      <w:r w:rsidRPr="00723912">
        <w:t>vyhnout</w:t>
      </w:r>
      <w:r w:rsidRPr="00723912">
        <w:rPr>
          <w:spacing w:val="-1"/>
        </w:rPr>
        <w:t xml:space="preserve"> </w:t>
      </w:r>
      <w:r w:rsidRPr="00723912">
        <w:t>se blízkému kontaktu</w:t>
      </w:r>
      <w:r w:rsidRPr="00723912">
        <w:rPr>
          <w:spacing w:val="-3"/>
        </w:rPr>
        <w:t xml:space="preserve"> </w:t>
      </w:r>
      <w:r w:rsidRPr="00723912">
        <w:t>s</w:t>
      </w:r>
      <w:r w:rsidRPr="00723912">
        <w:rPr>
          <w:spacing w:val="-4"/>
        </w:rPr>
        <w:t xml:space="preserve"> </w:t>
      </w:r>
      <w:r w:rsidRPr="00723912">
        <w:t>malými</w:t>
      </w:r>
      <w:r w:rsidRPr="00723912">
        <w:rPr>
          <w:spacing w:val="-1"/>
        </w:rPr>
        <w:t xml:space="preserve"> </w:t>
      </w:r>
      <w:r w:rsidRPr="00723912">
        <w:t>dětmi</w:t>
      </w:r>
      <w:r w:rsidRPr="00723912">
        <w:rPr>
          <w:spacing w:val="-1"/>
        </w:rPr>
        <w:t xml:space="preserve"> </w:t>
      </w:r>
      <w:r w:rsidRPr="00723912">
        <w:t>v prvních 12 hodinách po aplikaci.</w:t>
      </w:r>
    </w:p>
    <w:p w14:paraId="124DFD32" w14:textId="77777777" w:rsidR="00123CE9" w:rsidRPr="00723912" w:rsidRDefault="00123CE9" w:rsidP="00123CE9">
      <w:pPr>
        <w:pStyle w:val="Zkladntext"/>
        <w:spacing w:before="2"/>
      </w:pPr>
    </w:p>
    <w:p w14:paraId="54F732EA" w14:textId="77777777" w:rsidR="00123CE9" w:rsidRPr="00723912" w:rsidRDefault="00123CE9" w:rsidP="00123CE9">
      <w:pPr>
        <w:pStyle w:val="Zkladntext"/>
        <w:spacing w:line="252" w:lineRule="exact"/>
        <w:ind w:left="146"/>
      </w:pPr>
      <w:r w:rsidRPr="00723912">
        <w:rPr>
          <w:spacing w:val="-2"/>
          <w:u w:val="single"/>
        </w:rPr>
        <w:t>Plodnost</w:t>
      </w:r>
    </w:p>
    <w:p w14:paraId="2A692D5A" w14:textId="77777777" w:rsidR="00123CE9" w:rsidRDefault="00123CE9" w:rsidP="00123CE9">
      <w:pPr>
        <w:pStyle w:val="Zkladntext"/>
        <w:spacing w:line="252" w:lineRule="exact"/>
        <w:ind w:left="146"/>
        <w:rPr>
          <w:spacing w:val="-2"/>
        </w:rPr>
      </w:pPr>
      <w:r w:rsidRPr="00723912">
        <w:t>Nebyly</w:t>
      </w:r>
      <w:r w:rsidRPr="00723912">
        <w:rPr>
          <w:spacing w:val="-3"/>
        </w:rPr>
        <w:t xml:space="preserve"> </w:t>
      </w:r>
      <w:r w:rsidRPr="00723912">
        <w:t>provedeny</w:t>
      </w:r>
      <w:r w:rsidRPr="00723912">
        <w:rPr>
          <w:spacing w:val="-5"/>
        </w:rPr>
        <w:t xml:space="preserve"> </w:t>
      </w:r>
      <w:r w:rsidRPr="00723912">
        <w:t>žádné</w:t>
      </w:r>
      <w:r w:rsidRPr="00723912">
        <w:rPr>
          <w:spacing w:val="-3"/>
        </w:rPr>
        <w:t xml:space="preserve"> </w:t>
      </w:r>
      <w:r w:rsidRPr="00723912">
        <w:t>studie</w:t>
      </w:r>
      <w:r w:rsidRPr="00723912">
        <w:rPr>
          <w:spacing w:val="-5"/>
        </w:rPr>
        <w:t xml:space="preserve"> </w:t>
      </w:r>
      <w:r w:rsidRPr="00723912">
        <w:t>týkající</w:t>
      </w:r>
      <w:r w:rsidRPr="00723912">
        <w:rPr>
          <w:spacing w:val="-5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fertility.</w:t>
      </w:r>
    </w:p>
    <w:p w14:paraId="79EC7F30" w14:textId="77777777" w:rsidR="00F744CD" w:rsidRPr="00723912" w:rsidRDefault="00F744CD" w:rsidP="00123CE9">
      <w:pPr>
        <w:pStyle w:val="Zkladntext"/>
        <w:spacing w:line="252" w:lineRule="exact"/>
        <w:ind w:left="146"/>
      </w:pPr>
    </w:p>
    <w:p w14:paraId="1FFD9037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251"/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Účinky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na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schopnost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řídit</w:t>
      </w:r>
      <w:r w:rsidRPr="00F744CD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nebo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obsluhovat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stroje</w:t>
      </w:r>
    </w:p>
    <w:p w14:paraId="5D926280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53D99E24" w14:textId="77777777" w:rsidR="00123CE9" w:rsidRPr="00723912" w:rsidRDefault="00123CE9" w:rsidP="00123CE9">
      <w:pPr>
        <w:pStyle w:val="Zkladntext"/>
        <w:ind w:firstLine="142"/>
      </w:pPr>
      <w:r w:rsidRPr="00723912">
        <w:t>Vliv na schopnost řídit nebo obsluhovat stroje nebyl studován.</w:t>
      </w:r>
    </w:p>
    <w:p w14:paraId="5E94BC85" w14:textId="77777777" w:rsidR="00123CE9" w:rsidRPr="00723912" w:rsidRDefault="00123CE9" w:rsidP="00123CE9">
      <w:pPr>
        <w:pStyle w:val="Zkladntext"/>
      </w:pPr>
    </w:p>
    <w:p w14:paraId="0B11144F" w14:textId="77777777" w:rsidR="00123CE9" w:rsidRDefault="00123CE9" w:rsidP="00123CE9">
      <w:pPr>
        <w:pStyle w:val="Nadpis1"/>
        <w:numPr>
          <w:ilvl w:val="1"/>
          <w:numId w:val="8"/>
        </w:numPr>
        <w:tabs>
          <w:tab w:val="left" w:pos="477"/>
        </w:tabs>
        <w:ind w:left="477" w:hanging="331"/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>Nežádoucí</w:t>
      </w:r>
      <w:r w:rsidRPr="00F744CD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účinky</w:t>
      </w:r>
    </w:p>
    <w:p w14:paraId="5B794A89" w14:textId="77777777" w:rsidR="00F744CD" w:rsidRPr="00F744CD" w:rsidRDefault="00F744CD" w:rsidP="00F744CD"/>
    <w:p w14:paraId="2944D3F2" w14:textId="77777777" w:rsidR="00123CE9" w:rsidRPr="00723912" w:rsidRDefault="00123CE9" w:rsidP="00123CE9">
      <w:pPr>
        <w:pStyle w:val="Zkladntext"/>
        <w:spacing w:before="247"/>
        <w:ind w:left="146"/>
        <w:jc w:val="both"/>
        <w:rPr>
          <w:spacing w:val="-2"/>
        </w:rPr>
      </w:pPr>
      <w:r w:rsidRPr="00723912">
        <w:t>Ve</w:t>
      </w:r>
      <w:r w:rsidRPr="00723912">
        <w:rPr>
          <w:spacing w:val="-6"/>
        </w:rPr>
        <w:t xml:space="preserve"> </w:t>
      </w:r>
      <w:r w:rsidRPr="00723912">
        <w:t>vzácných</w:t>
      </w:r>
      <w:r w:rsidRPr="00723912">
        <w:rPr>
          <w:spacing w:val="-4"/>
        </w:rPr>
        <w:t xml:space="preserve"> </w:t>
      </w:r>
      <w:r w:rsidRPr="00723912">
        <w:t>případech</w:t>
      </w:r>
      <w:r w:rsidRPr="00723912">
        <w:rPr>
          <w:spacing w:val="-4"/>
        </w:rPr>
        <w:t xml:space="preserve"> </w:t>
      </w:r>
      <w:r w:rsidRPr="00723912">
        <w:t>byla</w:t>
      </w:r>
      <w:r w:rsidRPr="00723912">
        <w:rPr>
          <w:spacing w:val="-4"/>
        </w:rPr>
        <w:t xml:space="preserve"> </w:t>
      </w:r>
      <w:r w:rsidRPr="00723912">
        <w:t>hlášena</w:t>
      </w:r>
      <w:r w:rsidRPr="00723912">
        <w:rPr>
          <w:spacing w:val="-4"/>
        </w:rPr>
        <w:t xml:space="preserve"> </w:t>
      </w:r>
      <w:r w:rsidRPr="00723912">
        <w:t>bolest</w:t>
      </w:r>
      <w:r w:rsidRPr="00723912">
        <w:rPr>
          <w:spacing w:val="-4"/>
        </w:rPr>
        <w:t xml:space="preserve"> </w:t>
      </w:r>
      <w:r w:rsidRPr="00723912">
        <w:t>při</w:t>
      </w:r>
      <w:r w:rsidRPr="00723912">
        <w:rPr>
          <w:spacing w:val="-3"/>
        </w:rPr>
        <w:t xml:space="preserve"> </w:t>
      </w:r>
      <w:r w:rsidRPr="00723912">
        <w:t>injekci,</w:t>
      </w:r>
      <w:r w:rsidRPr="00723912">
        <w:rPr>
          <w:spacing w:val="-6"/>
        </w:rPr>
        <w:t xml:space="preserve"> </w:t>
      </w:r>
      <w:r w:rsidRPr="00723912">
        <w:t>která</w:t>
      </w:r>
      <w:r w:rsidRPr="00723912">
        <w:rPr>
          <w:spacing w:val="-4"/>
        </w:rPr>
        <w:t xml:space="preserve"> </w:t>
      </w:r>
      <w:r w:rsidRPr="00723912">
        <w:t>samovolně</w:t>
      </w:r>
      <w:r w:rsidRPr="00723912">
        <w:rPr>
          <w:spacing w:val="-4"/>
        </w:rPr>
        <w:t xml:space="preserve"> </w:t>
      </w:r>
      <w:r w:rsidRPr="00723912">
        <w:t>odezněla</w:t>
      </w:r>
      <w:r w:rsidRPr="00723912">
        <w:rPr>
          <w:spacing w:val="-4"/>
        </w:rPr>
        <w:t xml:space="preserve"> </w:t>
      </w:r>
      <w:r w:rsidRPr="00723912">
        <w:t>během</w:t>
      </w:r>
      <w:r w:rsidRPr="00723912">
        <w:rPr>
          <w:spacing w:val="-2"/>
        </w:rPr>
        <w:t xml:space="preserve"> </w:t>
      </w:r>
      <w:r w:rsidRPr="00723912">
        <w:t>několika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minut.</w:t>
      </w:r>
    </w:p>
    <w:p w14:paraId="5083BC10" w14:textId="77777777" w:rsidR="00123CE9" w:rsidRPr="00723912" w:rsidRDefault="00123CE9" w:rsidP="00123CE9">
      <w:pPr>
        <w:pStyle w:val="Zkladntext"/>
        <w:spacing w:before="247"/>
        <w:ind w:left="146"/>
        <w:jc w:val="both"/>
      </w:pPr>
      <w:r w:rsidRPr="00723912">
        <w:t>Vystavení</w:t>
      </w:r>
      <w:r w:rsidRPr="00723912">
        <w:rPr>
          <w:spacing w:val="-14"/>
        </w:rPr>
        <w:t xml:space="preserve"> </w:t>
      </w:r>
      <w:r w:rsidRPr="00723912">
        <w:t>ionizujícímu</w:t>
      </w:r>
      <w:r w:rsidRPr="00723912">
        <w:rPr>
          <w:spacing w:val="-14"/>
        </w:rPr>
        <w:t xml:space="preserve"> </w:t>
      </w:r>
      <w:r w:rsidRPr="00723912">
        <w:t>záření</w:t>
      </w:r>
      <w:r w:rsidRPr="00723912">
        <w:rPr>
          <w:spacing w:val="-14"/>
        </w:rPr>
        <w:t xml:space="preserve"> </w:t>
      </w:r>
      <w:r w:rsidRPr="00723912">
        <w:t>je</w:t>
      </w:r>
      <w:r w:rsidRPr="00723912">
        <w:rPr>
          <w:spacing w:val="-13"/>
        </w:rPr>
        <w:t xml:space="preserve"> </w:t>
      </w:r>
      <w:r w:rsidRPr="00723912">
        <w:t>spojováno</w:t>
      </w:r>
      <w:r w:rsidRPr="00723912">
        <w:rPr>
          <w:spacing w:val="-14"/>
        </w:rPr>
        <w:t xml:space="preserve"> </w:t>
      </w:r>
      <w:r w:rsidRPr="00723912">
        <w:t>se</w:t>
      </w:r>
      <w:r w:rsidRPr="00723912">
        <w:rPr>
          <w:spacing w:val="-14"/>
        </w:rPr>
        <w:t xml:space="preserve"> </w:t>
      </w:r>
      <w:r w:rsidRPr="00723912">
        <w:t>vznikem</w:t>
      </w:r>
      <w:r w:rsidRPr="00723912">
        <w:rPr>
          <w:spacing w:val="-13"/>
        </w:rPr>
        <w:t xml:space="preserve"> </w:t>
      </w:r>
      <w:r w:rsidRPr="00723912">
        <w:t>rakoviny</w:t>
      </w:r>
      <w:r w:rsidRPr="00723912">
        <w:rPr>
          <w:spacing w:val="-14"/>
        </w:rPr>
        <w:t xml:space="preserve"> </w:t>
      </w:r>
      <w:r w:rsidRPr="00723912">
        <w:t>a</w:t>
      </w:r>
      <w:r w:rsidRPr="00723912">
        <w:rPr>
          <w:spacing w:val="-13"/>
        </w:rPr>
        <w:t xml:space="preserve"> </w:t>
      </w:r>
      <w:r w:rsidRPr="00723912">
        <w:t>potenciálním</w:t>
      </w:r>
      <w:r w:rsidRPr="00723912">
        <w:rPr>
          <w:spacing w:val="-12"/>
        </w:rPr>
        <w:t xml:space="preserve"> </w:t>
      </w:r>
      <w:r w:rsidRPr="00723912">
        <w:t>rozvojem</w:t>
      </w:r>
      <w:r w:rsidRPr="00723912">
        <w:rPr>
          <w:spacing w:val="-14"/>
        </w:rPr>
        <w:t xml:space="preserve"> </w:t>
      </w:r>
      <w:r w:rsidRPr="00723912">
        <w:t>dědičných</w:t>
      </w:r>
      <w:r w:rsidRPr="00723912">
        <w:rPr>
          <w:spacing w:val="-12"/>
        </w:rPr>
        <w:t xml:space="preserve"> </w:t>
      </w:r>
      <w:r w:rsidRPr="00723912">
        <w:t xml:space="preserve">vad. Vzhledem k tomu, že efektivní dávka při podání maximální doporučené aktivity 280 </w:t>
      </w:r>
      <w:proofErr w:type="spellStart"/>
      <w:r w:rsidRPr="00723912">
        <w:t>MBq</w:t>
      </w:r>
      <w:proofErr w:type="spellEnd"/>
      <w:r w:rsidRPr="00723912">
        <w:t xml:space="preserve"> je 7 </w:t>
      </w:r>
      <w:proofErr w:type="spellStart"/>
      <w:r w:rsidRPr="00723912">
        <w:t>mSv</w:t>
      </w:r>
      <w:proofErr w:type="spellEnd"/>
      <w:r w:rsidRPr="00723912">
        <w:t>, je očekávaný výskyt těchto nežádoucích účinků málo pravděpodobný.</w:t>
      </w:r>
    </w:p>
    <w:p w14:paraId="68D280C9" w14:textId="77777777" w:rsidR="00123CE9" w:rsidRPr="00723912" w:rsidRDefault="00123CE9" w:rsidP="00123CE9">
      <w:pPr>
        <w:pStyle w:val="Zkladntext"/>
        <w:spacing w:before="233" w:line="248" w:lineRule="exact"/>
        <w:ind w:left="146"/>
      </w:pPr>
      <w:r w:rsidRPr="00723912">
        <w:rPr>
          <w:u w:val="single"/>
        </w:rPr>
        <w:t>Pediatrická</w:t>
      </w:r>
      <w:r w:rsidRPr="00723912">
        <w:rPr>
          <w:spacing w:val="-6"/>
          <w:u w:val="single"/>
        </w:rPr>
        <w:t xml:space="preserve"> </w:t>
      </w:r>
      <w:r w:rsidRPr="00723912">
        <w:rPr>
          <w:spacing w:val="-2"/>
          <w:u w:val="single"/>
        </w:rPr>
        <w:t>populace</w:t>
      </w:r>
    </w:p>
    <w:p w14:paraId="41D3D950" w14:textId="7744A89A" w:rsidR="0089464B" w:rsidRDefault="00123CE9" w:rsidP="0089464B">
      <w:pPr>
        <w:pStyle w:val="Zkladntext"/>
        <w:spacing w:line="248" w:lineRule="exact"/>
        <w:ind w:left="146"/>
        <w:rPr>
          <w:spacing w:val="-2"/>
        </w:rPr>
      </w:pPr>
      <w:r w:rsidRPr="00723912">
        <w:t>Nežádoucí</w:t>
      </w:r>
      <w:r w:rsidRPr="00723912">
        <w:rPr>
          <w:spacing w:val="-3"/>
        </w:rPr>
        <w:t xml:space="preserve"> </w:t>
      </w:r>
      <w:r w:rsidRPr="00723912">
        <w:t>účinky</w:t>
      </w:r>
      <w:r w:rsidRPr="00723912">
        <w:rPr>
          <w:spacing w:val="-4"/>
        </w:rPr>
        <w:t xml:space="preserve"> </w:t>
      </w:r>
      <w:r w:rsidRPr="00723912">
        <w:t>nebyly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hlášeny.</w:t>
      </w:r>
      <w:r w:rsidR="0089464B">
        <w:rPr>
          <w:spacing w:val="-2"/>
        </w:rPr>
        <w:br w:type="page"/>
      </w:r>
    </w:p>
    <w:p w14:paraId="12F583DA" w14:textId="77777777" w:rsidR="00123CE9" w:rsidRPr="00723912" w:rsidRDefault="00123CE9" w:rsidP="00123CE9">
      <w:pPr>
        <w:pStyle w:val="Zkladntext"/>
        <w:spacing w:before="251"/>
        <w:ind w:firstLine="142"/>
        <w:rPr>
          <w:u w:val="single"/>
        </w:rPr>
      </w:pPr>
      <w:bookmarkStart w:id="1" w:name="_Hlk200093216"/>
      <w:r w:rsidRPr="00723912">
        <w:rPr>
          <w:u w:val="single"/>
        </w:rPr>
        <w:lastRenderedPageBreak/>
        <w:t>Hlášení podezření na nežádoucí účinky</w:t>
      </w:r>
    </w:p>
    <w:p w14:paraId="6FD00075" w14:textId="77777777" w:rsidR="00123CE9" w:rsidRPr="00723912" w:rsidRDefault="00123CE9" w:rsidP="00123CE9">
      <w:pPr>
        <w:pStyle w:val="Zkladntext"/>
        <w:spacing w:before="251"/>
        <w:ind w:left="142"/>
      </w:pPr>
      <w:r w:rsidRPr="00723912">
        <w:t>Hlášení podezření na nežádoucí účinky po registraci léčivého přípravku je důležité. Umožňuje to pokračovat ve sledování poměru přínosů a rizik léčivého přípravku. Žádáme zdravotnické pracovníky, aby hlásili podezření na nežádoucí účinky prostřednictvím webového formuláře </w:t>
      </w:r>
      <w:hyperlink r:id="rId8" w:history="1">
        <w:r w:rsidRPr="00723912">
          <w:rPr>
            <w:rStyle w:val="Hypertextovprepojenie"/>
            <w:rFonts w:eastAsiaTheme="majorEastAsia"/>
          </w:rPr>
          <w:t>sukl.gov.cz/</w:t>
        </w:r>
        <w:proofErr w:type="spellStart"/>
        <w:r w:rsidRPr="00723912">
          <w:rPr>
            <w:rStyle w:val="Hypertextovprepojenie"/>
            <w:rFonts w:eastAsiaTheme="majorEastAsia"/>
          </w:rPr>
          <w:t>nezadouciucinky</w:t>
        </w:r>
        <w:proofErr w:type="spellEnd"/>
      </w:hyperlink>
    </w:p>
    <w:p w14:paraId="19AE8689" w14:textId="77777777" w:rsidR="00123CE9" w:rsidRPr="00723912" w:rsidRDefault="00123CE9" w:rsidP="00123CE9">
      <w:pPr>
        <w:pStyle w:val="Zkladntext"/>
        <w:spacing w:before="251"/>
        <w:ind w:firstLine="142"/>
      </w:pPr>
      <w:r w:rsidRPr="00723912">
        <w:t>případně na adresu:</w:t>
      </w:r>
    </w:p>
    <w:p w14:paraId="576BFD53" w14:textId="77777777" w:rsidR="00123CE9" w:rsidRPr="00723912" w:rsidRDefault="00123CE9" w:rsidP="00123CE9">
      <w:pPr>
        <w:pStyle w:val="Zkladntext"/>
        <w:spacing w:before="251"/>
        <w:ind w:left="142"/>
      </w:pPr>
      <w:r w:rsidRPr="00723912">
        <w:t>Státní ústav pro kontrolu léčiv</w:t>
      </w:r>
      <w:r w:rsidRPr="00723912">
        <w:br/>
        <w:t>Šrobárova 49/48</w:t>
      </w:r>
      <w:r w:rsidRPr="00723912">
        <w:br/>
        <w:t>100 00 Praha 10</w:t>
      </w:r>
      <w:r w:rsidRPr="00723912">
        <w:br/>
        <w:t>e-mail: </w:t>
      </w:r>
      <w:hyperlink r:id="rId9" w:tgtFrame="_blank" w:history="1">
        <w:r w:rsidRPr="00723912">
          <w:rPr>
            <w:rStyle w:val="Hypertextovprepojenie"/>
            <w:rFonts w:eastAsiaTheme="majorEastAsia"/>
          </w:rPr>
          <w:t>farmakovigilance@sukl.gov.cz</w:t>
        </w:r>
      </w:hyperlink>
    </w:p>
    <w:bookmarkEnd w:id="1"/>
    <w:p w14:paraId="64E244E6" w14:textId="77777777" w:rsidR="00123CE9" w:rsidRPr="00723912" w:rsidRDefault="00123CE9" w:rsidP="00123CE9">
      <w:pPr>
        <w:pStyle w:val="Zkladntext"/>
        <w:spacing w:before="251"/>
      </w:pPr>
    </w:p>
    <w:p w14:paraId="577A0D09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ind w:left="686" w:hanging="538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Předávkování</w:t>
      </w:r>
    </w:p>
    <w:p w14:paraId="0052F82D" w14:textId="77777777" w:rsidR="00123CE9" w:rsidRPr="00723912" w:rsidRDefault="00123CE9" w:rsidP="00123CE9">
      <w:pPr>
        <w:pStyle w:val="Zkladntext"/>
        <w:spacing w:before="43"/>
        <w:rPr>
          <w:b/>
        </w:rPr>
      </w:pPr>
    </w:p>
    <w:p w14:paraId="0A078B07" w14:textId="77777777" w:rsidR="00123CE9" w:rsidRPr="00723912" w:rsidRDefault="00123CE9" w:rsidP="00123CE9">
      <w:pPr>
        <w:pStyle w:val="Zkladntext"/>
        <w:spacing w:line="220" w:lineRule="auto"/>
        <w:ind w:left="148" w:right="403"/>
        <w:jc w:val="both"/>
      </w:pPr>
      <w:r w:rsidRPr="00723912">
        <w:t>Předávkování ve farmakologickém smyslu je nepravděpodobné při podávání dávek používaných pro diagnostické účely.</w:t>
      </w:r>
    </w:p>
    <w:p w14:paraId="5E6D3341" w14:textId="0373D4E7" w:rsidR="00123CE9" w:rsidRPr="00723912" w:rsidRDefault="00123CE9" w:rsidP="00123CE9">
      <w:pPr>
        <w:pStyle w:val="Zkladntext"/>
        <w:spacing w:before="74" w:line="225" w:lineRule="auto"/>
        <w:ind w:left="148" w:right="403"/>
        <w:jc w:val="both"/>
      </w:pPr>
      <w:r w:rsidRPr="00723912">
        <w:t>V případě podání nadměrné aktivity fluorodopa</w:t>
      </w:r>
      <w:r>
        <w:t>-</w:t>
      </w:r>
      <w:r w:rsidRPr="00723912">
        <w:t>(18F) je třeba dávku absorbovanou pacientem pokud možno</w:t>
      </w:r>
      <w:r w:rsidRPr="00723912">
        <w:rPr>
          <w:spacing w:val="-12"/>
        </w:rPr>
        <w:t xml:space="preserve"> </w:t>
      </w:r>
      <w:r w:rsidRPr="00723912">
        <w:t>snížit</w:t>
      </w:r>
      <w:r w:rsidRPr="00723912">
        <w:rPr>
          <w:spacing w:val="-9"/>
        </w:rPr>
        <w:t xml:space="preserve"> </w:t>
      </w:r>
      <w:r w:rsidRPr="00723912">
        <w:t>zvýšením</w:t>
      </w:r>
      <w:r w:rsidRPr="00723912">
        <w:rPr>
          <w:spacing w:val="-9"/>
        </w:rPr>
        <w:t xml:space="preserve"> </w:t>
      </w:r>
      <w:r w:rsidRPr="00723912">
        <w:t>eliminace</w:t>
      </w:r>
      <w:r w:rsidRPr="00723912">
        <w:rPr>
          <w:spacing w:val="-9"/>
        </w:rPr>
        <w:t xml:space="preserve"> </w:t>
      </w:r>
      <w:r w:rsidRPr="00723912">
        <w:t>radionuklidu</w:t>
      </w:r>
      <w:r w:rsidRPr="00723912">
        <w:rPr>
          <w:spacing w:val="-12"/>
        </w:rPr>
        <w:t xml:space="preserve"> </w:t>
      </w:r>
      <w:r w:rsidRPr="00723912">
        <w:t>z</w:t>
      </w:r>
      <w:r w:rsidRPr="00723912">
        <w:rPr>
          <w:spacing w:val="-9"/>
        </w:rPr>
        <w:t xml:space="preserve"> </w:t>
      </w:r>
      <w:r w:rsidRPr="00723912">
        <w:t>těla</w:t>
      </w:r>
      <w:r w:rsidRPr="00723912">
        <w:rPr>
          <w:spacing w:val="-9"/>
        </w:rPr>
        <w:t xml:space="preserve"> </w:t>
      </w:r>
      <w:r w:rsidRPr="00723912">
        <w:t>pomocí</w:t>
      </w:r>
      <w:r w:rsidRPr="00723912">
        <w:rPr>
          <w:spacing w:val="-9"/>
        </w:rPr>
        <w:t xml:space="preserve"> </w:t>
      </w:r>
      <w:r w:rsidRPr="00723912">
        <w:t>forsírované</w:t>
      </w:r>
      <w:r w:rsidRPr="00723912">
        <w:rPr>
          <w:spacing w:val="-9"/>
        </w:rPr>
        <w:t xml:space="preserve"> </w:t>
      </w:r>
      <w:r w:rsidRPr="00723912">
        <w:t>diurézy</w:t>
      </w:r>
      <w:r w:rsidRPr="00723912">
        <w:rPr>
          <w:spacing w:val="-12"/>
        </w:rPr>
        <w:t xml:space="preserve"> </w:t>
      </w:r>
      <w:r w:rsidRPr="00723912">
        <w:t>a</w:t>
      </w:r>
      <w:r w:rsidRPr="00723912">
        <w:rPr>
          <w:spacing w:val="-12"/>
        </w:rPr>
        <w:t xml:space="preserve"> </w:t>
      </w:r>
      <w:r w:rsidRPr="00723912">
        <w:t>častého</w:t>
      </w:r>
      <w:r w:rsidRPr="00723912">
        <w:rPr>
          <w:spacing w:val="-6"/>
        </w:rPr>
        <w:t xml:space="preserve"> </w:t>
      </w:r>
      <w:r w:rsidRPr="00723912">
        <w:t>močení.</w:t>
      </w:r>
      <w:r w:rsidRPr="00723912">
        <w:rPr>
          <w:spacing w:val="-12"/>
        </w:rPr>
        <w:t xml:space="preserve"> </w:t>
      </w:r>
      <w:r w:rsidRPr="00723912">
        <w:t>Může být užitečné odhadnout efektivní dávku, která byla aplikována.</w:t>
      </w:r>
    </w:p>
    <w:p w14:paraId="1E54372C" w14:textId="77777777" w:rsidR="00123CE9" w:rsidRPr="00723912" w:rsidRDefault="00123CE9" w:rsidP="00123CE9">
      <w:pPr>
        <w:pStyle w:val="Zkladntext"/>
      </w:pPr>
    </w:p>
    <w:p w14:paraId="1FD55320" w14:textId="77777777" w:rsidR="00123CE9" w:rsidRPr="00723912" w:rsidRDefault="00123CE9" w:rsidP="00123CE9">
      <w:pPr>
        <w:pStyle w:val="Zkladntext"/>
        <w:spacing w:before="1"/>
      </w:pPr>
    </w:p>
    <w:p w14:paraId="55E2B8AF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7"/>
        </w:tabs>
        <w:ind w:left="707" w:hanging="561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FARMAKOLOGICKÉ</w:t>
      </w:r>
      <w:r w:rsidRPr="00723912">
        <w:rPr>
          <w:b/>
          <w:spacing w:val="-13"/>
        </w:rPr>
        <w:t xml:space="preserve"> </w:t>
      </w:r>
      <w:r w:rsidRPr="00723912">
        <w:rPr>
          <w:b/>
          <w:spacing w:val="-2"/>
        </w:rPr>
        <w:t>VLASTNOSTI</w:t>
      </w:r>
    </w:p>
    <w:p w14:paraId="75D3E50B" w14:textId="77777777" w:rsidR="00123CE9" w:rsidRPr="00723912" w:rsidRDefault="00123CE9" w:rsidP="00123CE9">
      <w:pPr>
        <w:pStyle w:val="Zkladntext"/>
        <w:spacing w:before="12"/>
        <w:rPr>
          <w:b/>
        </w:rPr>
      </w:pPr>
    </w:p>
    <w:p w14:paraId="5D06BE2C" w14:textId="77777777" w:rsidR="00123CE9" w:rsidRPr="00723912" w:rsidRDefault="00123CE9" w:rsidP="00123CE9">
      <w:pPr>
        <w:pStyle w:val="Odsekzoznamu"/>
        <w:numPr>
          <w:ilvl w:val="1"/>
          <w:numId w:val="8"/>
        </w:numPr>
        <w:tabs>
          <w:tab w:val="left" w:pos="486"/>
        </w:tabs>
        <w:ind w:left="486" w:hanging="340"/>
        <w:contextualSpacing w:val="0"/>
        <w:rPr>
          <w:b/>
          <w:sz w:val="21"/>
        </w:rPr>
      </w:pPr>
      <w:r w:rsidRPr="00723912">
        <w:rPr>
          <w:b/>
          <w:spacing w:val="-2"/>
          <w:sz w:val="21"/>
        </w:rPr>
        <w:t>Farmakodynamické</w:t>
      </w:r>
      <w:r w:rsidRPr="00723912">
        <w:rPr>
          <w:b/>
          <w:spacing w:val="18"/>
          <w:sz w:val="21"/>
        </w:rPr>
        <w:t xml:space="preserve"> </w:t>
      </w:r>
      <w:r w:rsidRPr="00723912">
        <w:rPr>
          <w:b/>
          <w:spacing w:val="-2"/>
          <w:sz w:val="21"/>
        </w:rPr>
        <w:t>vlastnosti</w:t>
      </w:r>
    </w:p>
    <w:p w14:paraId="66BA7C78" w14:textId="77777777" w:rsidR="00123CE9" w:rsidRPr="00723912" w:rsidRDefault="00123CE9" w:rsidP="00123CE9">
      <w:pPr>
        <w:pStyle w:val="Zkladntext"/>
        <w:spacing w:before="40"/>
        <w:rPr>
          <w:b/>
          <w:sz w:val="21"/>
        </w:rPr>
      </w:pPr>
    </w:p>
    <w:p w14:paraId="1B45E34F" w14:textId="77777777" w:rsidR="00123CE9" w:rsidRPr="00723912" w:rsidRDefault="00123CE9" w:rsidP="00123CE9">
      <w:pPr>
        <w:pStyle w:val="Zkladntext"/>
        <w:spacing w:line="235" w:lineRule="auto"/>
        <w:ind w:left="148" w:right="2052"/>
      </w:pPr>
      <w:r w:rsidRPr="00723912">
        <w:t>Farmakoterapeutická</w:t>
      </w:r>
      <w:r w:rsidRPr="00723912">
        <w:rPr>
          <w:spacing w:val="-7"/>
        </w:rPr>
        <w:t xml:space="preserve"> </w:t>
      </w:r>
      <w:r w:rsidRPr="00723912">
        <w:t>skupina:</w:t>
      </w:r>
      <w:r w:rsidRPr="00723912">
        <w:rPr>
          <w:spacing w:val="-7"/>
        </w:rPr>
        <w:t xml:space="preserve"> </w:t>
      </w:r>
      <w:r w:rsidRPr="00723912">
        <w:t>jiná</w:t>
      </w:r>
      <w:r w:rsidRPr="00723912">
        <w:rPr>
          <w:spacing w:val="-5"/>
        </w:rPr>
        <w:t xml:space="preserve"> </w:t>
      </w:r>
      <w:r w:rsidRPr="00723912">
        <w:t>diagnostická</w:t>
      </w:r>
      <w:r w:rsidRPr="00723912">
        <w:rPr>
          <w:spacing w:val="-7"/>
        </w:rPr>
        <w:t xml:space="preserve"> </w:t>
      </w:r>
      <w:r w:rsidRPr="00723912">
        <w:t>radiofarmaka</w:t>
      </w:r>
      <w:r w:rsidRPr="00723912">
        <w:rPr>
          <w:spacing w:val="-7"/>
        </w:rPr>
        <w:t xml:space="preserve"> </w:t>
      </w:r>
      <w:r w:rsidRPr="00723912">
        <w:t>pro</w:t>
      </w:r>
      <w:r w:rsidRPr="00723912">
        <w:rPr>
          <w:spacing w:val="-5"/>
        </w:rPr>
        <w:t xml:space="preserve"> </w:t>
      </w:r>
      <w:r w:rsidRPr="00723912">
        <w:t>detekci</w:t>
      </w:r>
      <w:r w:rsidRPr="00723912">
        <w:rPr>
          <w:spacing w:val="-4"/>
        </w:rPr>
        <w:t xml:space="preserve"> </w:t>
      </w:r>
      <w:r w:rsidRPr="00723912">
        <w:t>nádorů. ATC kód: V09IX05</w:t>
      </w:r>
    </w:p>
    <w:p w14:paraId="632E0DC3" w14:textId="77777777" w:rsidR="00123CE9" w:rsidRPr="00723912" w:rsidRDefault="00123CE9" w:rsidP="00123CE9">
      <w:pPr>
        <w:pStyle w:val="Zkladntext"/>
        <w:spacing w:before="1"/>
      </w:pPr>
    </w:p>
    <w:p w14:paraId="78D2D74A" w14:textId="77777777" w:rsidR="00123CE9" w:rsidRPr="00723912" w:rsidRDefault="00123CE9" w:rsidP="00123CE9">
      <w:pPr>
        <w:pStyle w:val="Zkladntext"/>
        <w:ind w:left="148"/>
      </w:pPr>
      <w:r w:rsidRPr="00723912">
        <w:rPr>
          <w:u w:val="single"/>
        </w:rPr>
        <w:t>Mechanismus</w:t>
      </w:r>
      <w:r w:rsidRPr="00723912">
        <w:rPr>
          <w:spacing w:val="-8"/>
          <w:u w:val="single"/>
        </w:rPr>
        <w:t xml:space="preserve"> </w:t>
      </w:r>
      <w:r w:rsidRPr="00723912">
        <w:rPr>
          <w:spacing w:val="-2"/>
          <w:u w:val="single"/>
        </w:rPr>
        <w:t>účinku</w:t>
      </w:r>
    </w:p>
    <w:p w14:paraId="4B9A2FD6" w14:textId="37BA3531" w:rsidR="00123CE9" w:rsidRPr="00723912" w:rsidRDefault="00123CE9" w:rsidP="00123CE9">
      <w:pPr>
        <w:spacing w:before="15" w:line="223" w:lineRule="auto"/>
        <w:ind w:left="148" w:right="406"/>
        <w:jc w:val="both"/>
        <w:rPr>
          <w:sz w:val="23"/>
        </w:rPr>
      </w:pPr>
      <w:r w:rsidRPr="00723912">
        <w:rPr>
          <w:sz w:val="23"/>
        </w:rPr>
        <w:t xml:space="preserve">Pozitronová emisní tomografie </w:t>
      </w:r>
      <w:r w:rsidRPr="00723912">
        <w:t>fluorodopa</w:t>
      </w:r>
      <w:r>
        <w:t>-</w:t>
      </w:r>
      <w:r w:rsidRPr="00723912">
        <w:t xml:space="preserve">(18F) </w:t>
      </w:r>
      <w:r w:rsidRPr="00723912">
        <w:rPr>
          <w:sz w:val="23"/>
        </w:rPr>
        <w:t xml:space="preserve">odráží příjem </w:t>
      </w:r>
      <w:r w:rsidRPr="00723912">
        <w:t xml:space="preserve">(18F) </w:t>
      </w:r>
      <w:r w:rsidRPr="00723912">
        <w:rPr>
          <w:sz w:val="23"/>
        </w:rPr>
        <w:t>cílovými buňkami</w:t>
      </w:r>
      <w:r w:rsidRPr="00723912">
        <w:rPr>
          <w:spacing w:val="-2"/>
          <w:sz w:val="23"/>
        </w:rPr>
        <w:t xml:space="preserve"> </w:t>
      </w:r>
      <w:r w:rsidRPr="00723912">
        <w:rPr>
          <w:sz w:val="23"/>
        </w:rPr>
        <w:t xml:space="preserve">a jeho přeměnu na </w:t>
      </w:r>
      <w:proofErr w:type="spellStart"/>
      <w:r w:rsidRPr="00723912">
        <w:rPr>
          <w:sz w:val="23"/>
        </w:rPr>
        <w:t>fluorodopamin</w:t>
      </w:r>
      <w:proofErr w:type="spellEnd"/>
      <w:r w:rsidRPr="00723912">
        <w:rPr>
          <w:sz w:val="23"/>
        </w:rPr>
        <w:t xml:space="preserve"> aromatickou aminokyselinovou dekarboxylázou</w:t>
      </w:r>
      <w:r w:rsidRPr="00123CE9">
        <w:t xml:space="preserve"> </w:t>
      </w:r>
      <w:r w:rsidRPr="00723912">
        <w:t>fluorodopa</w:t>
      </w:r>
      <w:r w:rsidRPr="00723912">
        <w:rPr>
          <w:sz w:val="23"/>
        </w:rPr>
        <w:t>.</w:t>
      </w:r>
    </w:p>
    <w:p w14:paraId="752A0B9E" w14:textId="77777777" w:rsidR="00123CE9" w:rsidRPr="00723912" w:rsidRDefault="00123CE9" w:rsidP="00123CE9">
      <w:pPr>
        <w:pStyle w:val="Zkladntext"/>
        <w:spacing w:before="253"/>
        <w:ind w:left="148"/>
      </w:pPr>
      <w:r w:rsidRPr="00723912">
        <w:rPr>
          <w:u w:val="single"/>
        </w:rPr>
        <w:t>Farmakodynamické</w:t>
      </w:r>
      <w:r w:rsidRPr="00723912">
        <w:rPr>
          <w:spacing w:val="-8"/>
          <w:u w:val="single"/>
        </w:rPr>
        <w:t xml:space="preserve"> </w:t>
      </w:r>
      <w:r w:rsidRPr="00723912">
        <w:rPr>
          <w:spacing w:val="-2"/>
          <w:u w:val="single"/>
        </w:rPr>
        <w:t>účinky</w:t>
      </w:r>
    </w:p>
    <w:p w14:paraId="690C954C" w14:textId="77777777" w:rsidR="00123CE9" w:rsidRPr="00723912" w:rsidRDefault="00123CE9" w:rsidP="00123CE9">
      <w:pPr>
        <w:pStyle w:val="Zkladntext"/>
        <w:spacing w:before="2"/>
        <w:ind w:left="148"/>
      </w:pPr>
      <w:r w:rsidRPr="00723912">
        <w:t>Dospělá,</w:t>
      </w:r>
      <w:r w:rsidRPr="00723912">
        <w:rPr>
          <w:spacing w:val="-5"/>
        </w:rPr>
        <w:t xml:space="preserve"> </w:t>
      </w:r>
      <w:r w:rsidRPr="00723912">
        <w:t>starší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4"/>
        </w:rPr>
        <w:t xml:space="preserve"> </w:t>
      </w:r>
      <w:r w:rsidRPr="00723912">
        <w:t>pediatrická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populace:</w:t>
      </w:r>
    </w:p>
    <w:p w14:paraId="22C869D7" w14:textId="77777777" w:rsidR="00123CE9" w:rsidRPr="00723912" w:rsidRDefault="00123CE9" w:rsidP="00123CE9">
      <w:pPr>
        <w:pStyle w:val="Zkladntext"/>
        <w:spacing w:before="44"/>
      </w:pPr>
    </w:p>
    <w:p w14:paraId="7D911FCA" w14:textId="32B7760D" w:rsidR="00123CE9" w:rsidRPr="00723912" w:rsidRDefault="00123CE9" w:rsidP="00123CE9">
      <w:pPr>
        <w:pStyle w:val="Zkladntext"/>
        <w:spacing w:line="211" w:lineRule="auto"/>
        <w:ind w:left="148" w:right="408"/>
        <w:jc w:val="both"/>
      </w:pPr>
      <w:r w:rsidRPr="00723912">
        <w:t>Při chemických koncentracích a aktivitách doporučených pro diagnostická vyšetření nemá fluorodopa</w:t>
      </w:r>
      <w:r>
        <w:t>-</w:t>
      </w:r>
      <w:r w:rsidRPr="00723912">
        <w:t>(18F) žádnou farmakodynamickou aktivitu.</w:t>
      </w:r>
    </w:p>
    <w:p w14:paraId="437D7B8C" w14:textId="77777777" w:rsidR="00123CE9" w:rsidRPr="00723912" w:rsidRDefault="00123CE9" w:rsidP="00123CE9">
      <w:pPr>
        <w:pStyle w:val="Zkladntext"/>
        <w:spacing w:before="31"/>
      </w:pPr>
    </w:p>
    <w:p w14:paraId="3FF98ABE" w14:textId="77777777" w:rsidR="00123CE9" w:rsidRPr="00723912" w:rsidRDefault="00123CE9" w:rsidP="00123CE9">
      <w:pPr>
        <w:ind w:left="148"/>
      </w:pPr>
      <w:r w:rsidRPr="00723912">
        <w:rPr>
          <w:u w:val="single"/>
        </w:rPr>
        <w:t>Klinická</w:t>
      </w:r>
      <w:r w:rsidRPr="00723912">
        <w:rPr>
          <w:spacing w:val="-3"/>
          <w:u w:val="single"/>
        </w:rPr>
        <w:t xml:space="preserve"> </w:t>
      </w:r>
      <w:r w:rsidRPr="00723912">
        <w:rPr>
          <w:u w:val="single"/>
        </w:rPr>
        <w:t>účinnost</w:t>
      </w:r>
      <w:r w:rsidRPr="00723912">
        <w:rPr>
          <w:spacing w:val="-2"/>
          <w:u w:val="single"/>
        </w:rPr>
        <w:t xml:space="preserve"> </w:t>
      </w:r>
      <w:r w:rsidRPr="00723912">
        <w:rPr>
          <w:u w:val="single"/>
        </w:rPr>
        <w:t>a</w:t>
      </w:r>
      <w:r w:rsidRPr="00723912">
        <w:rPr>
          <w:spacing w:val="-2"/>
          <w:u w:val="single"/>
        </w:rPr>
        <w:t xml:space="preserve"> bezpečnost</w:t>
      </w:r>
    </w:p>
    <w:p w14:paraId="634C6F8A" w14:textId="77777777" w:rsidR="00123CE9" w:rsidRPr="00723912" w:rsidRDefault="00123CE9" w:rsidP="00123CE9">
      <w:pPr>
        <w:pStyle w:val="Zkladntext"/>
        <w:spacing w:before="250"/>
        <w:ind w:left="284"/>
      </w:pPr>
      <w:r w:rsidRPr="00723912">
        <w:t>Nebyly provedeny žádné klíčové klinické studie, což je u tohoto druhu zákroku s více než 10 lety zkušeností přijatelné.</w:t>
      </w:r>
    </w:p>
    <w:p w14:paraId="065FFD25" w14:textId="77777777" w:rsidR="00123CE9" w:rsidRPr="00723912" w:rsidRDefault="00123CE9" w:rsidP="00123CE9">
      <w:pPr>
        <w:pStyle w:val="Zkladntext"/>
        <w:spacing w:before="250"/>
      </w:pPr>
    </w:p>
    <w:p w14:paraId="2B7F1928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ind w:left="686" w:hanging="538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Farmakokinetické</w:t>
      </w:r>
      <w:r w:rsidRPr="00F744CD">
        <w:rPr>
          <w:rFonts w:ascii="Times New Roman" w:hAnsi="Times New Roman" w:cs="Times New Roman"/>
          <w:b/>
          <w:bCs/>
          <w:color w:val="auto"/>
          <w:spacing w:val="-12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vlastnosti</w:t>
      </w:r>
    </w:p>
    <w:p w14:paraId="45F4ED85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6048E6EC" w14:textId="77777777" w:rsidR="00123CE9" w:rsidRPr="00723912" w:rsidRDefault="00123CE9" w:rsidP="00123CE9">
      <w:pPr>
        <w:pStyle w:val="Zkladntext"/>
        <w:ind w:left="148"/>
      </w:pPr>
      <w:r w:rsidRPr="00723912">
        <w:rPr>
          <w:spacing w:val="-2"/>
          <w:u w:val="single"/>
        </w:rPr>
        <w:t>Distribuce</w:t>
      </w:r>
    </w:p>
    <w:p w14:paraId="67CFE33E" w14:textId="6B765BB6" w:rsidR="00123CE9" w:rsidRPr="00723912" w:rsidRDefault="00123CE9" w:rsidP="00123CE9">
      <w:pPr>
        <w:pStyle w:val="Zkladntext"/>
        <w:spacing w:before="42" w:line="220" w:lineRule="auto"/>
        <w:ind w:left="148" w:right="240"/>
      </w:pPr>
      <w:r w:rsidRPr="00723912">
        <w:t>Studie</w:t>
      </w:r>
      <w:r w:rsidRPr="00723912">
        <w:rPr>
          <w:spacing w:val="-2"/>
        </w:rPr>
        <w:t xml:space="preserve"> </w:t>
      </w:r>
      <w:r w:rsidRPr="00723912">
        <w:t>na</w:t>
      </w:r>
      <w:r w:rsidRPr="00723912">
        <w:rPr>
          <w:spacing w:val="-4"/>
        </w:rPr>
        <w:t xml:space="preserve"> </w:t>
      </w:r>
      <w:r w:rsidRPr="00723912">
        <w:t>zdravých</w:t>
      </w:r>
      <w:r w:rsidRPr="00723912">
        <w:rPr>
          <w:spacing w:val="-5"/>
        </w:rPr>
        <w:t xml:space="preserve"> </w:t>
      </w:r>
      <w:r w:rsidRPr="00723912">
        <w:t>lidech</w:t>
      </w:r>
      <w:r w:rsidRPr="00723912">
        <w:rPr>
          <w:spacing w:val="-5"/>
        </w:rPr>
        <w:t xml:space="preserve"> </w:t>
      </w:r>
      <w:r w:rsidRPr="00723912">
        <w:t>po</w:t>
      </w:r>
      <w:r w:rsidRPr="00723912">
        <w:rPr>
          <w:spacing w:val="-2"/>
        </w:rPr>
        <w:t xml:space="preserve"> </w:t>
      </w:r>
      <w:r w:rsidRPr="00723912">
        <w:t>podání</w:t>
      </w:r>
      <w:r w:rsidRPr="00723912">
        <w:rPr>
          <w:spacing w:val="-1"/>
        </w:rPr>
        <w:t xml:space="preserve"> </w:t>
      </w:r>
      <w:r w:rsidRPr="00723912">
        <w:t>fluorodopa</w:t>
      </w:r>
      <w:r>
        <w:rPr>
          <w:spacing w:val="-2"/>
        </w:rPr>
        <w:t>-</w:t>
      </w:r>
      <w:r w:rsidRPr="00723912">
        <w:t>(18F)</w:t>
      </w:r>
      <w:r w:rsidRPr="00723912">
        <w:rPr>
          <w:spacing w:val="-4"/>
        </w:rPr>
        <w:t xml:space="preserve"> </w:t>
      </w:r>
      <w:r w:rsidRPr="00723912">
        <w:t>ukázaly</w:t>
      </w:r>
      <w:r w:rsidRPr="00723912">
        <w:rPr>
          <w:spacing w:val="-2"/>
        </w:rPr>
        <w:t xml:space="preserve"> </w:t>
      </w:r>
      <w:r w:rsidRPr="00723912">
        <w:t>všudypřítomné</w:t>
      </w:r>
      <w:r w:rsidRPr="00723912">
        <w:rPr>
          <w:spacing w:val="-4"/>
        </w:rPr>
        <w:t xml:space="preserve"> </w:t>
      </w:r>
      <w:r w:rsidRPr="00723912">
        <w:t>rozložení</w:t>
      </w:r>
      <w:r w:rsidRPr="00723912">
        <w:rPr>
          <w:spacing w:val="-4"/>
        </w:rPr>
        <w:t xml:space="preserve"> </w:t>
      </w:r>
      <w:r w:rsidRPr="00723912">
        <w:t>aktivity</w:t>
      </w:r>
      <w:r w:rsidRPr="00723912">
        <w:rPr>
          <w:spacing w:val="-5"/>
        </w:rPr>
        <w:t xml:space="preserve"> </w:t>
      </w:r>
      <w:r w:rsidRPr="00723912">
        <w:t>v tělesných tkáních.</w:t>
      </w:r>
    </w:p>
    <w:p w14:paraId="2D4DB6DD" w14:textId="77777777" w:rsidR="00123CE9" w:rsidRPr="00723912" w:rsidRDefault="00123CE9" w:rsidP="00123CE9">
      <w:pPr>
        <w:pStyle w:val="Zkladntext"/>
        <w:spacing w:before="197" w:line="246" w:lineRule="exact"/>
        <w:ind w:left="148"/>
      </w:pPr>
      <w:r w:rsidRPr="00723912">
        <w:rPr>
          <w:u w:val="single"/>
        </w:rPr>
        <w:t>Vychytávání</w:t>
      </w:r>
      <w:r w:rsidRPr="00723912">
        <w:rPr>
          <w:spacing w:val="-4"/>
          <w:u w:val="single"/>
        </w:rPr>
        <w:t xml:space="preserve"> </w:t>
      </w:r>
      <w:r w:rsidRPr="00723912">
        <w:rPr>
          <w:u w:val="single"/>
        </w:rPr>
        <w:t>v</w:t>
      </w:r>
      <w:r w:rsidRPr="00723912">
        <w:rPr>
          <w:spacing w:val="-2"/>
          <w:u w:val="single"/>
        </w:rPr>
        <w:t xml:space="preserve"> orgánech</w:t>
      </w:r>
    </w:p>
    <w:p w14:paraId="016183BF" w14:textId="1507EC1D" w:rsidR="00DE47AD" w:rsidRDefault="00123CE9" w:rsidP="00DE47AD">
      <w:pPr>
        <w:pStyle w:val="Zkladntext"/>
        <w:spacing w:before="8" w:line="223" w:lineRule="auto"/>
        <w:ind w:left="148" w:right="401"/>
      </w:pPr>
      <w:r w:rsidRPr="00723912">
        <w:t>Analog</w:t>
      </w:r>
      <w:r w:rsidRPr="00723912">
        <w:rPr>
          <w:spacing w:val="-15"/>
        </w:rPr>
        <w:t xml:space="preserve"> </w:t>
      </w:r>
      <w:r w:rsidRPr="00723912">
        <w:t>aromatické</w:t>
      </w:r>
      <w:r w:rsidRPr="00723912">
        <w:rPr>
          <w:spacing w:val="-14"/>
        </w:rPr>
        <w:t xml:space="preserve"> </w:t>
      </w:r>
      <w:r w:rsidRPr="00723912">
        <w:t>aminokyseliny</w:t>
      </w:r>
      <w:r w:rsidRPr="00723912">
        <w:rPr>
          <w:spacing w:val="-15"/>
        </w:rPr>
        <w:t xml:space="preserve"> </w:t>
      </w:r>
      <w:r w:rsidRPr="00723912">
        <w:t>fluorodopa</w:t>
      </w:r>
      <w:r>
        <w:rPr>
          <w:spacing w:val="-14"/>
        </w:rPr>
        <w:t>-</w:t>
      </w:r>
      <w:r w:rsidRPr="00723912">
        <w:t>(18F)</w:t>
      </w:r>
      <w:r w:rsidRPr="00723912">
        <w:rPr>
          <w:spacing w:val="-14"/>
        </w:rPr>
        <w:t xml:space="preserve"> </w:t>
      </w:r>
      <w:r w:rsidRPr="00723912">
        <w:t>se</w:t>
      </w:r>
      <w:r w:rsidRPr="00723912">
        <w:rPr>
          <w:spacing w:val="-14"/>
        </w:rPr>
        <w:t xml:space="preserve"> </w:t>
      </w:r>
      <w:r w:rsidRPr="00723912">
        <w:t>rychle</w:t>
      </w:r>
      <w:r w:rsidRPr="00723912">
        <w:rPr>
          <w:spacing w:val="-14"/>
        </w:rPr>
        <w:t xml:space="preserve"> </w:t>
      </w:r>
      <w:r w:rsidRPr="00723912">
        <w:t>hromadí</w:t>
      </w:r>
      <w:r w:rsidRPr="00723912">
        <w:rPr>
          <w:spacing w:val="-14"/>
        </w:rPr>
        <w:t xml:space="preserve"> </w:t>
      </w:r>
      <w:r w:rsidRPr="00723912">
        <w:t>v</w:t>
      </w:r>
      <w:r w:rsidRPr="00723912">
        <w:rPr>
          <w:spacing w:val="-17"/>
        </w:rPr>
        <w:t xml:space="preserve"> </w:t>
      </w:r>
      <w:r w:rsidRPr="00723912">
        <w:t>tkáni,</w:t>
      </w:r>
      <w:r w:rsidRPr="00723912">
        <w:rPr>
          <w:spacing w:val="-15"/>
        </w:rPr>
        <w:t xml:space="preserve"> </w:t>
      </w:r>
      <w:r w:rsidRPr="00723912">
        <w:t>zejména</w:t>
      </w:r>
      <w:r w:rsidRPr="00723912">
        <w:rPr>
          <w:spacing w:val="-14"/>
        </w:rPr>
        <w:t xml:space="preserve"> </w:t>
      </w:r>
      <w:r w:rsidRPr="00723912">
        <w:t>ve</w:t>
      </w:r>
      <w:r w:rsidRPr="00723912">
        <w:rPr>
          <w:spacing w:val="-14"/>
        </w:rPr>
        <w:t xml:space="preserve"> </w:t>
      </w:r>
      <w:proofErr w:type="spellStart"/>
      <w:r w:rsidRPr="00723912">
        <w:t>striatu</w:t>
      </w:r>
      <w:proofErr w:type="spellEnd"/>
      <w:r w:rsidRPr="00723912">
        <w:rPr>
          <w:spacing w:val="-17"/>
        </w:rPr>
        <w:t xml:space="preserve"> </w:t>
      </w:r>
      <w:r w:rsidRPr="00723912">
        <w:t xml:space="preserve">lidského </w:t>
      </w:r>
      <w:r w:rsidR="00DE47AD">
        <w:br w:type="page"/>
      </w:r>
    </w:p>
    <w:p w14:paraId="196D00FF" w14:textId="567FD6D5" w:rsidR="00123CE9" w:rsidRPr="00723912" w:rsidRDefault="00123CE9" w:rsidP="00123CE9">
      <w:pPr>
        <w:pStyle w:val="Zkladntext"/>
        <w:spacing w:before="8" w:line="223" w:lineRule="auto"/>
        <w:ind w:left="148" w:right="401"/>
      </w:pPr>
      <w:r w:rsidRPr="00723912">
        <w:lastRenderedPageBreak/>
        <w:t>mozku, a je přeměněn na katecholaminový neurotransmiter dopamin.</w:t>
      </w:r>
    </w:p>
    <w:p w14:paraId="05CBFFC5" w14:textId="02717BA3" w:rsidR="00123CE9" w:rsidRPr="00723912" w:rsidRDefault="00123CE9" w:rsidP="00123CE9">
      <w:pPr>
        <w:pStyle w:val="Zkladntext"/>
        <w:spacing w:line="223" w:lineRule="auto"/>
        <w:ind w:left="148"/>
      </w:pPr>
      <w:r w:rsidRPr="00723912">
        <w:t>Studie na lidech ukázaly, že příjem fluorodopa</w:t>
      </w:r>
      <w:r>
        <w:t>-</w:t>
      </w:r>
      <w:r w:rsidRPr="00723912">
        <w:t xml:space="preserve">(18F) ve </w:t>
      </w:r>
      <w:proofErr w:type="spellStart"/>
      <w:r w:rsidRPr="00723912">
        <w:t>striatu</w:t>
      </w:r>
      <w:proofErr w:type="spellEnd"/>
      <w:r w:rsidRPr="00723912">
        <w:t xml:space="preserve"> a mozečku může být</w:t>
      </w:r>
      <w:r w:rsidRPr="00723912">
        <w:rPr>
          <w:spacing w:val="20"/>
        </w:rPr>
        <w:t xml:space="preserve"> </w:t>
      </w:r>
      <w:r w:rsidRPr="00723912">
        <w:t>zvýšen přibližně</w:t>
      </w:r>
      <w:r w:rsidRPr="00723912">
        <w:rPr>
          <w:spacing w:val="80"/>
        </w:rPr>
        <w:t xml:space="preserve"> </w:t>
      </w:r>
      <w:r w:rsidRPr="00723912">
        <w:t>dvojnásobn</w:t>
      </w:r>
      <w:r>
        <w:t>ě</w:t>
      </w:r>
      <w:r w:rsidRPr="00723912">
        <w:t xml:space="preserve"> podáním inhibitoru aminokyselinové dekarboxylázy </w:t>
      </w:r>
      <w:proofErr w:type="spellStart"/>
      <w:r w:rsidRPr="00723912">
        <w:t>karbidopa</w:t>
      </w:r>
      <w:proofErr w:type="spellEnd"/>
      <w:r w:rsidRPr="00723912">
        <w:t>.</w:t>
      </w:r>
    </w:p>
    <w:p w14:paraId="7E1FE6D4" w14:textId="77777777" w:rsidR="00123CE9" w:rsidRPr="00723912" w:rsidRDefault="00123CE9" w:rsidP="00123CE9">
      <w:pPr>
        <w:pStyle w:val="Zkladntext"/>
        <w:spacing w:before="1"/>
      </w:pPr>
    </w:p>
    <w:p w14:paraId="28E7510C" w14:textId="77777777" w:rsidR="00123CE9" w:rsidRPr="00723912" w:rsidRDefault="00123CE9" w:rsidP="00123CE9">
      <w:pPr>
        <w:pStyle w:val="Zkladntext"/>
        <w:spacing w:line="243" w:lineRule="exact"/>
        <w:ind w:left="148"/>
      </w:pPr>
      <w:r w:rsidRPr="00723912">
        <w:rPr>
          <w:spacing w:val="-2"/>
          <w:u w:val="single"/>
        </w:rPr>
        <w:t>Eliminace</w:t>
      </w:r>
    </w:p>
    <w:p w14:paraId="4D1D00EA" w14:textId="705B4159" w:rsidR="00123CE9" w:rsidRPr="00723912" w:rsidRDefault="00123CE9" w:rsidP="00123CE9">
      <w:pPr>
        <w:pStyle w:val="Zkladntext"/>
        <w:spacing w:before="11" w:line="216" w:lineRule="auto"/>
        <w:ind w:left="148" w:right="402"/>
        <w:jc w:val="both"/>
      </w:pPr>
      <w:r w:rsidRPr="00723912">
        <w:t>Fluorodopa</w:t>
      </w:r>
      <w:r>
        <w:t>-</w:t>
      </w:r>
      <w:r w:rsidRPr="00723912">
        <w:t xml:space="preserve">(18F) se eliminuje </w:t>
      </w:r>
      <w:proofErr w:type="spellStart"/>
      <w:r w:rsidRPr="00723912">
        <w:t>biexponenciální</w:t>
      </w:r>
      <w:proofErr w:type="spellEnd"/>
      <w:r w:rsidRPr="00723912">
        <w:t xml:space="preserve"> kinetikou s biologickými poločasy</w:t>
      </w:r>
      <w:r w:rsidRPr="00723912">
        <w:rPr>
          <w:spacing w:val="-2"/>
        </w:rPr>
        <w:t xml:space="preserve"> </w:t>
      </w:r>
      <w:r w:rsidRPr="00723912">
        <w:t xml:space="preserve">12 hodin (67-94 %) a 1,7-3,9 hodiny (6-33 %). Oba tyto poločasy se zdají být závislé na věku. Aktivita </w:t>
      </w:r>
      <w:r w:rsidRPr="00723912">
        <w:rPr>
          <w:position w:val="9"/>
          <w:sz w:val="18"/>
        </w:rPr>
        <w:t>18</w:t>
      </w:r>
      <w:r w:rsidRPr="00723912">
        <w:t>F se vylučuje ledvinami, 50 % s poločasem 0,7 hodiny a 50 % s poločasem 12 hodin.</w:t>
      </w:r>
    </w:p>
    <w:p w14:paraId="6CB8FCC1" w14:textId="77777777" w:rsidR="00123CE9" w:rsidRPr="00723912" w:rsidRDefault="00123CE9" w:rsidP="00123CE9">
      <w:pPr>
        <w:pStyle w:val="Zkladntext"/>
        <w:spacing w:before="252"/>
        <w:ind w:left="148"/>
      </w:pPr>
      <w:r w:rsidRPr="00723912">
        <w:rPr>
          <w:spacing w:val="-2"/>
          <w:u w:val="single"/>
        </w:rPr>
        <w:t>Poločas</w:t>
      </w:r>
    </w:p>
    <w:p w14:paraId="0FC55999" w14:textId="6D56D759" w:rsidR="00123CE9" w:rsidRPr="00723912" w:rsidRDefault="00123CE9" w:rsidP="00123CE9">
      <w:pPr>
        <w:pStyle w:val="Zkladntext"/>
        <w:spacing w:before="39" w:line="223" w:lineRule="auto"/>
        <w:ind w:left="148" w:right="405"/>
        <w:jc w:val="both"/>
      </w:pPr>
      <w:r w:rsidRPr="00723912">
        <w:t xml:space="preserve">Na základě údajů o distribuci, vychytávání </w:t>
      </w:r>
      <w:r>
        <w:t xml:space="preserve">orgány </w:t>
      </w:r>
      <w:r w:rsidRPr="00723912">
        <w:t xml:space="preserve">a </w:t>
      </w:r>
      <w:r>
        <w:t xml:space="preserve">o </w:t>
      </w:r>
      <w:r w:rsidRPr="00723912">
        <w:t xml:space="preserve">eliminaci byl vyvinut </w:t>
      </w:r>
      <w:proofErr w:type="spellStart"/>
      <w:r w:rsidRPr="00723912">
        <w:t>biokinetický</w:t>
      </w:r>
      <w:proofErr w:type="spellEnd"/>
      <w:r w:rsidRPr="00723912">
        <w:t xml:space="preserve"> model pro fluorodopa</w:t>
      </w:r>
      <w:r>
        <w:t>-</w:t>
      </w:r>
      <w:r w:rsidRPr="00723912">
        <w:t>(18F). Tento model předpokládá, že 100 % aktivity 18F je homogenně rozloženo v těle a eliminováno ledvinami s biologickými poločasy 1 hodiny (50 %) a 12 hodin (50 %). Tento model byl považován za model závislý na věku.</w:t>
      </w:r>
    </w:p>
    <w:p w14:paraId="210B0233" w14:textId="77777777" w:rsidR="00123CE9" w:rsidRPr="00723912" w:rsidRDefault="00123CE9" w:rsidP="00123CE9">
      <w:pPr>
        <w:pStyle w:val="Zkladntext"/>
        <w:spacing w:before="247"/>
        <w:ind w:left="148"/>
      </w:pPr>
      <w:r w:rsidRPr="00723912">
        <w:rPr>
          <w:u w:val="single"/>
        </w:rPr>
        <w:t>Porucha</w:t>
      </w:r>
      <w:r w:rsidRPr="00723912">
        <w:rPr>
          <w:spacing w:val="-3"/>
          <w:u w:val="single"/>
        </w:rPr>
        <w:t xml:space="preserve"> </w:t>
      </w:r>
      <w:r w:rsidRPr="00723912">
        <w:rPr>
          <w:u w:val="single"/>
        </w:rPr>
        <w:t>funkce</w:t>
      </w:r>
      <w:r w:rsidRPr="00723912">
        <w:rPr>
          <w:spacing w:val="-4"/>
          <w:u w:val="single"/>
        </w:rPr>
        <w:t xml:space="preserve"> </w:t>
      </w:r>
      <w:r w:rsidRPr="00723912">
        <w:rPr>
          <w:spacing w:val="-2"/>
          <w:u w:val="single"/>
        </w:rPr>
        <w:t>ledvin/jater</w:t>
      </w:r>
    </w:p>
    <w:p w14:paraId="3E601A2C" w14:textId="77777777" w:rsidR="00123CE9" w:rsidRPr="00723912" w:rsidRDefault="00123CE9" w:rsidP="00123CE9">
      <w:pPr>
        <w:pStyle w:val="Zkladntext"/>
        <w:spacing w:before="2" w:line="477" w:lineRule="auto"/>
        <w:ind w:left="148" w:right="1261"/>
      </w:pPr>
      <w:r w:rsidRPr="00723912">
        <w:t>Farmakokinetika</w:t>
      </w:r>
      <w:r w:rsidRPr="00723912">
        <w:rPr>
          <w:spacing w:val="-3"/>
        </w:rPr>
        <w:t xml:space="preserve"> </w:t>
      </w:r>
      <w:r w:rsidRPr="00723912">
        <w:t>u</w:t>
      </w:r>
      <w:r w:rsidRPr="00723912">
        <w:rPr>
          <w:spacing w:val="-3"/>
        </w:rPr>
        <w:t xml:space="preserve"> </w:t>
      </w:r>
      <w:r w:rsidRPr="00723912">
        <w:t>pacientů</w:t>
      </w:r>
      <w:r w:rsidRPr="00723912">
        <w:rPr>
          <w:spacing w:val="-6"/>
        </w:rPr>
        <w:t xml:space="preserve"> </w:t>
      </w:r>
      <w:r w:rsidRPr="00723912">
        <w:t>s</w:t>
      </w:r>
      <w:r w:rsidRPr="00723912">
        <w:rPr>
          <w:spacing w:val="-3"/>
        </w:rPr>
        <w:t xml:space="preserve"> </w:t>
      </w:r>
      <w:r w:rsidRPr="00723912">
        <w:t>poruchou</w:t>
      </w:r>
      <w:r w:rsidRPr="00723912">
        <w:rPr>
          <w:spacing w:val="-5"/>
        </w:rPr>
        <w:t xml:space="preserve"> </w:t>
      </w:r>
      <w:r w:rsidRPr="00723912">
        <w:t>funkce</w:t>
      </w:r>
      <w:r w:rsidRPr="00723912">
        <w:rPr>
          <w:spacing w:val="-5"/>
        </w:rPr>
        <w:t xml:space="preserve"> </w:t>
      </w:r>
      <w:r w:rsidRPr="00723912">
        <w:t>ledvin</w:t>
      </w:r>
      <w:r w:rsidRPr="00723912">
        <w:rPr>
          <w:spacing w:val="-3"/>
        </w:rPr>
        <w:t xml:space="preserve"> </w:t>
      </w:r>
      <w:r w:rsidRPr="00723912">
        <w:t>nebo</w:t>
      </w:r>
      <w:r w:rsidRPr="00723912">
        <w:rPr>
          <w:spacing w:val="-3"/>
        </w:rPr>
        <w:t xml:space="preserve"> </w:t>
      </w:r>
      <w:r w:rsidRPr="00723912">
        <w:t>jater</w:t>
      </w:r>
      <w:r w:rsidRPr="00723912">
        <w:rPr>
          <w:spacing w:val="-3"/>
        </w:rPr>
        <w:t xml:space="preserve"> </w:t>
      </w:r>
      <w:r w:rsidRPr="00723912">
        <w:t>nebyla</w:t>
      </w:r>
      <w:r w:rsidRPr="00723912">
        <w:rPr>
          <w:spacing w:val="-3"/>
        </w:rPr>
        <w:t xml:space="preserve"> </w:t>
      </w:r>
      <w:r w:rsidRPr="00723912">
        <w:t xml:space="preserve">charakterizována. </w:t>
      </w:r>
      <w:r w:rsidRPr="00723912">
        <w:rPr>
          <w:u w:val="single"/>
        </w:rPr>
        <w:t>Pediatrická populace</w:t>
      </w:r>
    </w:p>
    <w:p w14:paraId="07D8D3F1" w14:textId="77777777" w:rsidR="00123CE9" w:rsidRPr="00723912" w:rsidRDefault="00123CE9" w:rsidP="00123CE9">
      <w:pPr>
        <w:pStyle w:val="Zkladntext"/>
        <w:spacing w:before="42" w:line="223" w:lineRule="auto"/>
        <w:ind w:left="148"/>
      </w:pPr>
      <w:r w:rsidRPr="00723912">
        <w:t>Dostupné</w:t>
      </w:r>
      <w:r w:rsidRPr="00723912">
        <w:rPr>
          <w:spacing w:val="-3"/>
        </w:rPr>
        <w:t xml:space="preserve"> </w:t>
      </w:r>
      <w:r w:rsidRPr="00723912">
        <w:t>údaje</w:t>
      </w:r>
      <w:r w:rsidRPr="00723912">
        <w:rPr>
          <w:spacing w:val="-3"/>
        </w:rPr>
        <w:t xml:space="preserve"> </w:t>
      </w:r>
      <w:r w:rsidRPr="00723912">
        <w:t>o</w:t>
      </w:r>
      <w:r w:rsidRPr="00723912">
        <w:rPr>
          <w:spacing w:val="-4"/>
        </w:rPr>
        <w:t xml:space="preserve"> </w:t>
      </w:r>
      <w:r w:rsidRPr="00723912">
        <w:t>normální</w:t>
      </w:r>
      <w:r w:rsidRPr="00723912">
        <w:rPr>
          <w:spacing w:val="-5"/>
        </w:rPr>
        <w:t xml:space="preserve"> </w:t>
      </w:r>
      <w:proofErr w:type="spellStart"/>
      <w:r w:rsidRPr="00723912">
        <w:t>biodistribuci</w:t>
      </w:r>
      <w:proofErr w:type="spellEnd"/>
      <w:r w:rsidRPr="00723912">
        <w:rPr>
          <w:spacing w:val="-3"/>
        </w:rPr>
        <w:t xml:space="preserve"> </w:t>
      </w:r>
      <w:r w:rsidRPr="00723912">
        <w:t>u</w:t>
      </w:r>
      <w:r w:rsidRPr="00723912">
        <w:rPr>
          <w:spacing w:val="-4"/>
        </w:rPr>
        <w:t xml:space="preserve"> </w:t>
      </w:r>
      <w:r w:rsidRPr="00723912">
        <w:t>dětí</w:t>
      </w:r>
      <w:r w:rsidRPr="00723912">
        <w:rPr>
          <w:spacing w:val="-3"/>
        </w:rPr>
        <w:t xml:space="preserve"> </w:t>
      </w:r>
      <w:r w:rsidRPr="00723912">
        <w:t>ukázaly,</w:t>
      </w:r>
      <w:r w:rsidRPr="00723912">
        <w:rPr>
          <w:spacing w:val="-6"/>
        </w:rPr>
        <w:t xml:space="preserve"> </w:t>
      </w:r>
      <w:r w:rsidRPr="00723912">
        <w:t>že</w:t>
      </w:r>
      <w:r w:rsidRPr="00723912">
        <w:rPr>
          <w:spacing w:val="-3"/>
        </w:rPr>
        <w:t xml:space="preserve"> </w:t>
      </w:r>
      <w:r w:rsidRPr="00723912">
        <w:t>je</w:t>
      </w:r>
      <w:r w:rsidRPr="00723912">
        <w:rPr>
          <w:spacing w:val="-3"/>
        </w:rPr>
        <w:t xml:space="preserve"> </w:t>
      </w:r>
      <w:r w:rsidRPr="00723912">
        <w:t>podobná</w:t>
      </w:r>
      <w:r w:rsidRPr="00723912">
        <w:rPr>
          <w:spacing w:val="-3"/>
        </w:rPr>
        <w:t xml:space="preserve"> </w:t>
      </w:r>
      <w:r w:rsidRPr="00723912">
        <w:t>jako</w:t>
      </w:r>
      <w:r w:rsidRPr="00723912">
        <w:rPr>
          <w:spacing w:val="-4"/>
        </w:rPr>
        <w:t xml:space="preserve"> </w:t>
      </w:r>
      <w:r w:rsidRPr="00723912">
        <w:t>u</w:t>
      </w:r>
      <w:r w:rsidRPr="00723912">
        <w:rPr>
          <w:spacing w:val="-4"/>
        </w:rPr>
        <w:t xml:space="preserve"> </w:t>
      </w:r>
      <w:r w:rsidRPr="00723912">
        <w:t>dospělých.</w:t>
      </w:r>
      <w:r w:rsidRPr="00723912">
        <w:rPr>
          <w:spacing w:val="40"/>
        </w:rPr>
        <w:t xml:space="preserve"> </w:t>
      </w:r>
      <w:r w:rsidRPr="00723912">
        <w:t>U</w:t>
      </w:r>
      <w:r w:rsidRPr="00723912">
        <w:rPr>
          <w:spacing w:val="-5"/>
        </w:rPr>
        <w:t xml:space="preserve"> </w:t>
      </w:r>
      <w:r w:rsidRPr="00723912">
        <w:t>dětí</w:t>
      </w:r>
      <w:r w:rsidRPr="00723912">
        <w:rPr>
          <w:spacing w:val="-3"/>
        </w:rPr>
        <w:t xml:space="preserve"> </w:t>
      </w:r>
      <w:r w:rsidRPr="00723912">
        <w:t>nejsou</w:t>
      </w:r>
      <w:r w:rsidRPr="00723912">
        <w:rPr>
          <w:spacing w:val="-5"/>
        </w:rPr>
        <w:t xml:space="preserve"> </w:t>
      </w:r>
      <w:r w:rsidRPr="00723912">
        <w:t>k dispozici žádné další specifické údaje o farmakokinetice.</w:t>
      </w:r>
    </w:p>
    <w:p w14:paraId="244782BE" w14:textId="77777777" w:rsidR="00123CE9" w:rsidRPr="00723912" w:rsidRDefault="00123CE9" w:rsidP="00123CE9">
      <w:pPr>
        <w:pStyle w:val="Zkladntext"/>
        <w:spacing w:before="42" w:line="223" w:lineRule="auto"/>
        <w:ind w:left="148"/>
      </w:pPr>
    </w:p>
    <w:p w14:paraId="666F83B8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74"/>
        <w:ind w:left="686" w:hanging="538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Preklinické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údaje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vztahující</w:t>
      </w:r>
      <w:r w:rsidRPr="00F744CD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se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k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bezpečnosti</w:t>
      </w:r>
    </w:p>
    <w:p w14:paraId="5F1D1BBC" w14:textId="77777777" w:rsidR="00123CE9" w:rsidRPr="00723912" w:rsidRDefault="00123CE9" w:rsidP="00123CE9">
      <w:pPr>
        <w:pStyle w:val="Zkladntext"/>
        <w:spacing w:before="40"/>
        <w:rPr>
          <w:b/>
        </w:rPr>
      </w:pPr>
    </w:p>
    <w:p w14:paraId="7ABDD8BB" w14:textId="39C27924" w:rsidR="00123CE9" w:rsidRPr="00723912" w:rsidRDefault="00123CE9" w:rsidP="00123CE9">
      <w:pPr>
        <w:pStyle w:val="Zkladntext"/>
        <w:spacing w:line="213" w:lineRule="auto"/>
        <w:ind w:left="148"/>
      </w:pPr>
      <w:r w:rsidRPr="00723912">
        <w:t>Toxikologické</w:t>
      </w:r>
      <w:r w:rsidRPr="00723912">
        <w:rPr>
          <w:spacing w:val="40"/>
        </w:rPr>
        <w:t xml:space="preserve"> </w:t>
      </w:r>
      <w:r w:rsidRPr="00723912">
        <w:t>studie</w:t>
      </w:r>
      <w:r w:rsidRPr="00723912">
        <w:rPr>
          <w:spacing w:val="40"/>
        </w:rPr>
        <w:t xml:space="preserve"> </w:t>
      </w:r>
      <w:r w:rsidRPr="00723912">
        <w:t>na</w:t>
      </w:r>
      <w:r w:rsidRPr="00723912">
        <w:rPr>
          <w:spacing w:val="40"/>
        </w:rPr>
        <w:t xml:space="preserve"> </w:t>
      </w:r>
      <w:r w:rsidRPr="00723912">
        <w:t>potkanech</w:t>
      </w:r>
      <w:r w:rsidRPr="00723912">
        <w:rPr>
          <w:spacing w:val="40"/>
        </w:rPr>
        <w:t xml:space="preserve"> </w:t>
      </w:r>
      <w:r w:rsidRPr="00723912">
        <w:t>prokázaly,</w:t>
      </w:r>
      <w:r w:rsidRPr="00723912">
        <w:rPr>
          <w:spacing w:val="40"/>
        </w:rPr>
        <w:t xml:space="preserve"> </w:t>
      </w:r>
      <w:r w:rsidRPr="00723912">
        <w:t>že</w:t>
      </w:r>
      <w:r w:rsidRPr="00723912">
        <w:rPr>
          <w:spacing w:val="40"/>
        </w:rPr>
        <w:t xml:space="preserve"> </w:t>
      </w:r>
      <w:r w:rsidRPr="00723912">
        <w:t>při</w:t>
      </w:r>
      <w:r w:rsidRPr="00723912">
        <w:rPr>
          <w:spacing w:val="40"/>
        </w:rPr>
        <w:t xml:space="preserve"> </w:t>
      </w:r>
      <w:r w:rsidRPr="00723912">
        <w:t>jednorázové</w:t>
      </w:r>
      <w:r w:rsidRPr="00723912">
        <w:rPr>
          <w:spacing w:val="40"/>
        </w:rPr>
        <w:t xml:space="preserve"> </w:t>
      </w:r>
      <w:r w:rsidRPr="00723912">
        <w:t>intravenózní</w:t>
      </w:r>
      <w:r w:rsidRPr="00723912">
        <w:rPr>
          <w:spacing w:val="40"/>
        </w:rPr>
        <w:t xml:space="preserve"> </w:t>
      </w:r>
      <w:r w:rsidRPr="00723912">
        <w:t>injekci</w:t>
      </w:r>
      <w:r w:rsidRPr="00723912">
        <w:rPr>
          <w:spacing w:val="40"/>
        </w:rPr>
        <w:t xml:space="preserve"> </w:t>
      </w:r>
      <w:r w:rsidRPr="00723912">
        <w:t>nezředěné</w:t>
      </w:r>
      <w:r w:rsidRPr="00723912">
        <w:rPr>
          <w:spacing w:val="80"/>
        </w:rPr>
        <w:t xml:space="preserve"> </w:t>
      </w:r>
      <w:r w:rsidRPr="00723912">
        <w:t>fluorodopa</w:t>
      </w:r>
      <w:r>
        <w:t>-</w:t>
      </w:r>
      <w:r w:rsidRPr="00723912">
        <w:t>(18F) při dávce 5 ml/kg nebyla pozorována žádná úmrtí.</w:t>
      </w:r>
    </w:p>
    <w:p w14:paraId="60306B2D" w14:textId="77777777" w:rsidR="00123CE9" w:rsidRPr="00723912" w:rsidRDefault="00123CE9" w:rsidP="00123CE9">
      <w:pPr>
        <w:pStyle w:val="Zkladntext"/>
        <w:spacing w:line="224" w:lineRule="exact"/>
        <w:ind w:left="148"/>
      </w:pPr>
      <w:r w:rsidRPr="00723912">
        <w:t>Tento</w:t>
      </w:r>
      <w:r w:rsidRPr="00723912">
        <w:rPr>
          <w:spacing w:val="-7"/>
        </w:rPr>
        <w:t xml:space="preserve"> </w:t>
      </w:r>
      <w:r w:rsidRPr="00723912">
        <w:t>přípravek</w:t>
      </w:r>
      <w:r w:rsidRPr="00723912">
        <w:rPr>
          <w:spacing w:val="-4"/>
        </w:rPr>
        <w:t xml:space="preserve"> </w:t>
      </w:r>
      <w:r w:rsidRPr="00723912">
        <w:t>není</w:t>
      </w:r>
      <w:r w:rsidRPr="00723912">
        <w:rPr>
          <w:spacing w:val="-4"/>
        </w:rPr>
        <w:t xml:space="preserve"> </w:t>
      </w:r>
      <w:r w:rsidRPr="00723912">
        <w:t>určen</w:t>
      </w:r>
      <w:r w:rsidRPr="00723912">
        <w:rPr>
          <w:spacing w:val="-6"/>
        </w:rPr>
        <w:t xml:space="preserve"> </w:t>
      </w:r>
      <w:r w:rsidRPr="00723912">
        <w:t>k</w:t>
      </w:r>
      <w:r w:rsidRPr="00723912">
        <w:rPr>
          <w:spacing w:val="-4"/>
        </w:rPr>
        <w:t xml:space="preserve"> </w:t>
      </w:r>
      <w:r w:rsidRPr="00723912">
        <w:t>pravidelnému</w:t>
      </w:r>
      <w:r w:rsidRPr="00723912">
        <w:rPr>
          <w:spacing w:val="-5"/>
        </w:rPr>
        <w:t xml:space="preserve"> </w:t>
      </w:r>
      <w:r w:rsidRPr="00723912">
        <w:t>nebo</w:t>
      </w:r>
      <w:r w:rsidRPr="00723912">
        <w:rPr>
          <w:spacing w:val="-4"/>
        </w:rPr>
        <w:t xml:space="preserve"> </w:t>
      </w:r>
      <w:r w:rsidRPr="00723912">
        <w:t>nepřetržitému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podávání.</w:t>
      </w:r>
    </w:p>
    <w:p w14:paraId="3C8C9742" w14:textId="77777777" w:rsidR="00123CE9" w:rsidRDefault="00123CE9" w:rsidP="00123CE9">
      <w:pPr>
        <w:pStyle w:val="Zkladntext"/>
        <w:spacing w:before="39" w:line="218" w:lineRule="auto"/>
        <w:ind w:left="148"/>
        <w:rPr>
          <w:spacing w:val="-2"/>
        </w:rPr>
      </w:pPr>
      <w:r w:rsidRPr="00723912">
        <w:t xml:space="preserve">Studie toxicity při opakovaném podávání, studie mutagenity a dlouhodobé studie </w:t>
      </w:r>
      <w:proofErr w:type="spellStart"/>
      <w:r w:rsidRPr="00723912">
        <w:t>kancerogenity</w:t>
      </w:r>
      <w:proofErr w:type="spellEnd"/>
      <w:r w:rsidRPr="00723912">
        <w:t xml:space="preserve"> nebyly </w:t>
      </w:r>
      <w:r w:rsidRPr="00723912">
        <w:rPr>
          <w:spacing w:val="-2"/>
        </w:rPr>
        <w:t>provedeny.</w:t>
      </w:r>
    </w:p>
    <w:p w14:paraId="789386C1" w14:textId="77777777" w:rsidR="00123CE9" w:rsidRPr="00723912" w:rsidRDefault="00123CE9" w:rsidP="00123CE9">
      <w:pPr>
        <w:pStyle w:val="Zkladntext"/>
        <w:spacing w:before="39" w:line="218" w:lineRule="auto"/>
        <w:ind w:left="148"/>
      </w:pPr>
    </w:p>
    <w:p w14:paraId="4EA59AC4" w14:textId="77777777" w:rsidR="00123CE9" w:rsidRPr="00723912" w:rsidRDefault="00123CE9" w:rsidP="00123CE9">
      <w:pPr>
        <w:pStyle w:val="Zkladntext"/>
        <w:spacing w:before="251"/>
      </w:pPr>
    </w:p>
    <w:p w14:paraId="422F2666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7"/>
        </w:tabs>
        <w:ind w:left="707" w:hanging="561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FARMACEUTICKÉ</w:t>
      </w:r>
      <w:r w:rsidRPr="00723912">
        <w:rPr>
          <w:b/>
          <w:spacing w:val="-13"/>
        </w:rPr>
        <w:t xml:space="preserve"> </w:t>
      </w:r>
      <w:r w:rsidRPr="00723912">
        <w:rPr>
          <w:b/>
          <w:spacing w:val="-2"/>
        </w:rPr>
        <w:t>ÚDAJE</w:t>
      </w:r>
    </w:p>
    <w:p w14:paraId="25E0DEB0" w14:textId="77777777" w:rsidR="00123CE9" w:rsidRPr="00723912" w:rsidRDefault="00123CE9" w:rsidP="00123CE9">
      <w:pPr>
        <w:pStyle w:val="Zkladntext"/>
        <w:spacing w:before="10"/>
        <w:rPr>
          <w:b/>
        </w:rPr>
      </w:pPr>
    </w:p>
    <w:p w14:paraId="3ECBD24A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493"/>
        </w:tabs>
        <w:ind w:left="493" w:hanging="347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Seznam</w:t>
      </w:r>
      <w:r w:rsidRPr="00F744CD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pomocných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>látek</w:t>
      </w:r>
    </w:p>
    <w:p w14:paraId="2C4F3E3F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7713B6CC" w14:textId="77777777" w:rsidR="00123CE9" w:rsidRPr="00723912" w:rsidRDefault="00123CE9" w:rsidP="00123CE9">
      <w:pPr>
        <w:pStyle w:val="Zkladntext"/>
        <w:ind w:left="148"/>
      </w:pPr>
      <w:bookmarkStart w:id="2" w:name="_Hlk201136839"/>
      <w:r w:rsidRPr="00723912">
        <w:t>Voda pro</w:t>
      </w:r>
      <w:r w:rsidRPr="00723912">
        <w:rPr>
          <w:spacing w:val="-4"/>
        </w:rPr>
        <w:t xml:space="preserve"> </w:t>
      </w:r>
      <w:r w:rsidRPr="00723912">
        <w:t xml:space="preserve">injekci, </w:t>
      </w:r>
      <w:r>
        <w:t>natrium-acetát</w:t>
      </w:r>
      <w:r w:rsidRPr="00723912">
        <w:t xml:space="preserve">, kyselina octová, kyselina askorbová, </w:t>
      </w:r>
      <w:r>
        <w:t>natrium-</w:t>
      </w:r>
      <w:r w:rsidRPr="00723912">
        <w:t xml:space="preserve">citrát, kyselina citronová, </w:t>
      </w:r>
      <w:proofErr w:type="spellStart"/>
      <w:r w:rsidRPr="00723912">
        <w:t>di</w:t>
      </w:r>
      <w:r>
        <w:t>natrium-edetát</w:t>
      </w:r>
      <w:proofErr w:type="spellEnd"/>
    </w:p>
    <w:bookmarkEnd w:id="2"/>
    <w:p w14:paraId="4A58ADFD" w14:textId="77777777" w:rsidR="00123CE9" w:rsidRPr="00723912" w:rsidRDefault="00123CE9" w:rsidP="00123CE9">
      <w:pPr>
        <w:pStyle w:val="Zkladntext"/>
        <w:spacing w:before="248"/>
      </w:pPr>
    </w:p>
    <w:p w14:paraId="4717A2BE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ind w:left="686" w:hanging="538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Inkompatibility</w:t>
      </w:r>
    </w:p>
    <w:p w14:paraId="70CB3913" w14:textId="77777777" w:rsidR="00123CE9" w:rsidRPr="00723912" w:rsidRDefault="00123CE9" w:rsidP="00123CE9">
      <w:pPr>
        <w:pStyle w:val="Zkladntext"/>
        <w:spacing w:before="43"/>
        <w:rPr>
          <w:b/>
        </w:rPr>
      </w:pPr>
    </w:p>
    <w:p w14:paraId="3F5976E1" w14:textId="77777777" w:rsidR="00123CE9" w:rsidRPr="00723912" w:rsidRDefault="00123CE9" w:rsidP="00123CE9">
      <w:pPr>
        <w:pStyle w:val="Zkladntext"/>
        <w:spacing w:line="220" w:lineRule="auto"/>
        <w:ind w:left="148" w:right="510"/>
      </w:pPr>
      <w:r w:rsidRPr="00723912">
        <w:t>Tento</w:t>
      </w:r>
      <w:r w:rsidRPr="00723912">
        <w:rPr>
          <w:spacing w:val="-5"/>
        </w:rPr>
        <w:t xml:space="preserve"> </w:t>
      </w:r>
      <w:r w:rsidRPr="00723912">
        <w:t>léčivý</w:t>
      </w:r>
      <w:r w:rsidRPr="00723912">
        <w:rPr>
          <w:spacing w:val="-5"/>
        </w:rPr>
        <w:t xml:space="preserve"> </w:t>
      </w:r>
      <w:r w:rsidRPr="00723912">
        <w:t>přípravek</w:t>
      </w:r>
      <w:r w:rsidRPr="00723912">
        <w:rPr>
          <w:spacing w:val="-2"/>
        </w:rPr>
        <w:t xml:space="preserve"> </w:t>
      </w:r>
      <w:r w:rsidRPr="00723912">
        <w:t>nesmí</w:t>
      </w:r>
      <w:r w:rsidRPr="00723912">
        <w:rPr>
          <w:spacing w:val="-1"/>
        </w:rPr>
        <w:t xml:space="preserve"> </w:t>
      </w:r>
      <w:r w:rsidRPr="00723912">
        <w:t>být</w:t>
      </w:r>
      <w:r w:rsidRPr="00723912">
        <w:rPr>
          <w:spacing w:val="-4"/>
        </w:rPr>
        <w:t xml:space="preserve"> </w:t>
      </w:r>
      <w:r w:rsidRPr="00723912">
        <w:t>mísen</w:t>
      </w:r>
      <w:r w:rsidRPr="00723912">
        <w:rPr>
          <w:spacing w:val="-5"/>
        </w:rPr>
        <w:t xml:space="preserve"> </w:t>
      </w:r>
      <w:r w:rsidRPr="00723912">
        <w:t>s</w:t>
      </w:r>
      <w:r w:rsidRPr="00723912">
        <w:rPr>
          <w:spacing w:val="-2"/>
        </w:rPr>
        <w:t xml:space="preserve"> </w:t>
      </w:r>
      <w:r w:rsidRPr="00723912">
        <w:t>jinými</w:t>
      </w:r>
      <w:r w:rsidRPr="00723912">
        <w:rPr>
          <w:spacing w:val="-4"/>
        </w:rPr>
        <w:t xml:space="preserve"> </w:t>
      </w:r>
      <w:r w:rsidRPr="00723912">
        <w:t>léčivými</w:t>
      </w:r>
      <w:r w:rsidRPr="00723912">
        <w:rPr>
          <w:spacing w:val="-4"/>
        </w:rPr>
        <w:t xml:space="preserve"> </w:t>
      </w:r>
      <w:r w:rsidRPr="00723912">
        <w:t>přípravky</w:t>
      </w:r>
      <w:r w:rsidRPr="00723912">
        <w:rPr>
          <w:spacing w:val="-2"/>
        </w:rPr>
        <w:t xml:space="preserve"> </w:t>
      </w:r>
      <w:r w:rsidRPr="00723912">
        <w:t>s</w:t>
      </w:r>
      <w:r w:rsidRPr="00723912">
        <w:rPr>
          <w:spacing w:val="-4"/>
        </w:rPr>
        <w:t xml:space="preserve"> </w:t>
      </w:r>
      <w:r w:rsidRPr="00723912">
        <w:t>výjimkou</w:t>
      </w:r>
      <w:r w:rsidRPr="00723912">
        <w:rPr>
          <w:spacing w:val="-5"/>
        </w:rPr>
        <w:t xml:space="preserve"> </w:t>
      </w:r>
      <w:r w:rsidRPr="00723912">
        <w:t>těch,</w:t>
      </w:r>
      <w:r w:rsidRPr="00723912">
        <w:rPr>
          <w:spacing w:val="-2"/>
        </w:rPr>
        <w:t xml:space="preserve"> </w:t>
      </w:r>
      <w:r w:rsidRPr="00723912">
        <w:t>které</w:t>
      </w:r>
      <w:r w:rsidRPr="00723912">
        <w:rPr>
          <w:spacing w:val="-2"/>
        </w:rPr>
        <w:t xml:space="preserve"> </w:t>
      </w:r>
      <w:r w:rsidRPr="00723912">
        <w:t>jsou uvedeny v bodě 12.</w:t>
      </w:r>
    </w:p>
    <w:p w14:paraId="66325BA5" w14:textId="77777777" w:rsidR="00123CE9" w:rsidRPr="00723912" w:rsidRDefault="00123CE9" w:rsidP="00123CE9">
      <w:pPr>
        <w:pStyle w:val="Zkladntext"/>
        <w:spacing w:before="228"/>
      </w:pPr>
    </w:p>
    <w:p w14:paraId="34F2B4D7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Doba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použitelnosti</w:t>
      </w:r>
    </w:p>
    <w:p w14:paraId="5E106529" w14:textId="77777777" w:rsidR="00123CE9" w:rsidRPr="00723912" w:rsidRDefault="00123CE9" w:rsidP="00123CE9">
      <w:pPr>
        <w:pStyle w:val="Zkladntext"/>
        <w:rPr>
          <w:b/>
        </w:rPr>
      </w:pPr>
    </w:p>
    <w:p w14:paraId="43183237" w14:textId="124B4FE9" w:rsidR="00DE47AD" w:rsidRDefault="00123CE9" w:rsidP="00DE47AD">
      <w:pPr>
        <w:pStyle w:val="Zkladntext"/>
        <w:ind w:left="146"/>
        <w:rPr>
          <w:spacing w:val="-1"/>
        </w:rPr>
      </w:pPr>
      <w:r w:rsidRPr="00723912">
        <w:t>12</w:t>
      </w:r>
      <w:r w:rsidRPr="00723912">
        <w:rPr>
          <w:spacing w:val="-2"/>
        </w:rPr>
        <w:t xml:space="preserve"> </w:t>
      </w:r>
      <w:r w:rsidRPr="00723912">
        <w:t>hodin</w:t>
      </w:r>
      <w:r w:rsidRPr="00723912">
        <w:rPr>
          <w:spacing w:val="-1"/>
        </w:rPr>
        <w:t xml:space="preserve"> od data a času kalibrace (od konce syntézy).</w:t>
      </w:r>
      <w:r w:rsidR="00DE47AD">
        <w:rPr>
          <w:spacing w:val="-1"/>
        </w:rPr>
        <w:br w:type="page"/>
      </w:r>
    </w:p>
    <w:p w14:paraId="69D6C89D" w14:textId="77777777" w:rsidR="00123CE9" w:rsidRPr="00723912" w:rsidRDefault="00123CE9" w:rsidP="00123CE9">
      <w:pPr>
        <w:pStyle w:val="Zkladntext"/>
        <w:ind w:left="146"/>
        <w:rPr>
          <w:spacing w:val="-1"/>
        </w:rPr>
      </w:pPr>
    </w:p>
    <w:p w14:paraId="13C62A60" w14:textId="77777777" w:rsidR="00123CE9" w:rsidRPr="00723912" w:rsidRDefault="00123CE9" w:rsidP="00123CE9">
      <w:pPr>
        <w:pStyle w:val="Zkladntext"/>
        <w:spacing w:before="3"/>
      </w:pPr>
    </w:p>
    <w:p w14:paraId="34546BE8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1"/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Zvláštní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opatření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pro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uchovávání</w:t>
      </w:r>
    </w:p>
    <w:p w14:paraId="25BC849D" w14:textId="77777777" w:rsidR="00123CE9" w:rsidRPr="00723912" w:rsidRDefault="00123CE9" w:rsidP="00123CE9">
      <w:pPr>
        <w:pStyle w:val="Zkladntext"/>
        <w:spacing w:before="4"/>
        <w:rPr>
          <w:b/>
        </w:rPr>
      </w:pPr>
    </w:p>
    <w:p w14:paraId="4C385300" w14:textId="77777777" w:rsidR="00123CE9" w:rsidRPr="00723912" w:rsidRDefault="00123CE9" w:rsidP="00123CE9">
      <w:pPr>
        <w:pStyle w:val="Zkladntext"/>
        <w:spacing w:line="218" w:lineRule="auto"/>
        <w:ind w:left="146" w:right="2156"/>
      </w:pPr>
      <w:r>
        <w:t>Uchováve</w:t>
      </w:r>
      <w:r w:rsidRPr="00723912">
        <w:t xml:space="preserve">jte při teplotě do 25 °C. </w:t>
      </w:r>
      <w:r>
        <w:t>Chraňte před chladem nebo mrazem</w:t>
      </w:r>
      <w:r w:rsidRPr="00723912">
        <w:t>. Uchovávejte v původním obalu.</w:t>
      </w:r>
    </w:p>
    <w:p w14:paraId="27D50A48" w14:textId="77777777" w:rsidR="00123CE9" w:rsidRPr="00723912" w:rsidRDefault="00123CE9" w:rsidP="00123CE9">
      <w:pPr>
        <w:pStyle w:val="Zkladntext"/>
        <w:spacing w:line="220" w:lineRule="auto"/>
        <w:ind w:left="146"/>
        <w:rPr>
          <w:spacing w:val="-2"/>
        </w:rPr>
      </w:pPr>
      <w:r w:rsidRPr="00723912">
        <w:t>Uchovávání</w:t>
      </w:r>
      <w:r w:rsidRPr="00723912">
        <w:rPr>
          <w:spacing w:val="40"/>
        </w:rPr>
        <w:t xml:space="preserve"> </w:t>
      </w:r>
      <w:r w:rsidRPr="00723912">
        <w:t>radiofarmak</w:t>
      </w:r>
      <w:r w:rsidRPr="00723912">
        <w:rPr>
          <w:spacing w:val="40"/>
        </w:rPr>
        <w:t xml:space="preserve"> </w:t>
      </w:r>
      <w:r w:rsidRPr="00723912">
        <w:t>musí</w:t>
      </w:r>
      <w:r w:rsidRPr="00723912">
        <w:rPr>
          <w:spacing w:val="40"/>
        </w:rPr>
        <w:t xml:space="preserve"> </w:t>
      </w:r>
      <w:r w:rsidRPr="00723912">
        <w:t>být</w:t>
      </w:r>
      <w:r w:rsidRPr="00723912">
        <w:rPr>
          <w:spacing w:val="40"/>
        </w:rPr>
        <w:t xml:space="preserve"> </w:t>
      </w:r>
      <w:r w:rsidRPr="00723912">
        <w:t>v</w:t>
      </w:r>
      <w:r w:rsidRPr="00723912">
        <w:rPr>
          <w:spacing w:val="40"/>
        </w:rPr>
        <w:t xml:space="preserve"> </w:t>
      </w:r>
      <w:r w:rsidRPr="00723912">
        <w:t>souladu</w:t>
      </w:r>
      <w:r w:rsidRPr="00723912">
        <w:rPr>
          <w:spacing w:val="40"/>
        </w:rPr>
        <w:t xml:space="preserve"> </w:t>
      </w:r>
      <w:r w:rsidRPr="00723912">
        <w:t>s</w:t>
      </w:r>
      <w:r w:rsidRPr="00723912">
        <w:rPr>
          <w:spacing w:val="40"/>
        </w:rPr>
        <w:t xml:space="preserve"> </w:t>
      </w:r>
      <w:r w:rsidRPr="00723912">
        <w:t>národními</w:t>
      </w:r>
      <w:r w:rsidRPr="00723912">
        <w:rPr>
          <w:spacing w:val="40"/>
        </w:rPr>
        <w:t xml:space="preserve"> </w:t>
      </w:r>
      <w:r w:rsidRPr="00723912">
        <w:t>předpisy</w:t>
      </w:r>
      <w:r w:rsidRPr="00723912">
        <w:rPr>
          <w:spacing w:val="40"/>
        </w:rPr>
        <w:t xml:space="preserve"> </w:t>
      </w:r>
      <w:r w:rsidRPr="00723912">
        <w:t>pro</w:t>
      </w:r>
      <w:r w:rsidRPr="00723912">
        <w:rPr>
          <w:spacing w:val="40"/>
        </w:rPr>
        <w:t xml:space="preserve"> </w:t>
      </w:r>
      <w:r w:rsidRPr="00723912">
        <w:t>zacházení</w:t>
      </w:r>
      <w:r w:rsidRPr="00723912">
        <w:rPr>
          <w:spacing w:val="40"/>
        </w:rPr>
        <w:t xml:space="preserve"> </w:t>
      </w:r>
      <w:r w:rsidRPr="00723912">
        <w:t>s</w:t>
      </w:r>
      <w:r w:rsidRPr="00723912">
        <w:rPr>
          <w:spacing w:val="40"/>
        </w:rPr>
        <w:t xml:space="preserve"> </w:t>
      </w:r>
      <w:r w:rsidRPr="00723912">
        <w:t xml:space="preserve">radioaktivními </w:t>
      </w:r>
      <w:r w:rsidRPr="00723912">
        <w:rPr>
          <w:spacing w:val="-2"/>
        </w:rPr>
        <w:t xml:space="preserve">materiály. </w:t>
      </w:r>
    </w:p>
    <w:p w14:paraId="32F8397C" w14:textId="77777777" w:rsidR="00123CE9" w:rsidRDefault="00123CE9" w:rsidP="00123CE9">
      <w:pPr>
        <w:pStyle w:val="Zkladntext"/>
        <w:spacing w:line="220" w:lineRule="auto"/>
        <w:ind w:left="146"/>
      </w:pPr>
      <w:r w:rsidRPr="00723912">
        <w:t xml:space="preserve">Chemická a fyzikální stabilita </w:t>
      </w:r>
      <w:r>
        <w:t xml:space="preserve">po otevření před použitím </w:t>
      </w:r>
      <w:r w:rsidRPr="00723912">
        <w:t xml:space="preserve">byla prokázána </w:t>
      </w:r>
      <w:r>
        <w:t>na</w:t>
      </w:r>
      <w:r w:rsidRPr="00723912">
        <w:t xml:space="preserve"> dobu 12 hodin při teplotě 25°C. Z mikrobiologického hlediska, pokud způsob otev</w:t>
      </w:r>
      <w:r>
        <w:t>ření</w:t>
      </w:r>
      <w:r w:rsidRPr="00723912">
        <w:t xml:space="preserve"> nevyl</w:t>
      </w:r>
      <w:r>
        <w:t>o</w:t>
      </w:r>
      <w:r w:rsidRPr="00723912">
        <w:t>uč</w:t>
      </w:r>
      <w:r>
        <w:t>í</w:t>
      </w:r>
      <w:r w:rsidRPr="00723912">
        <w:t xml:space="preserve"> riziko mikrobiální kontaminace,</w:t>
      </w:r>
      <w:r w:rsidRPr="00723912">
        <w:rPr>
          <w:spacing w:val="-5"/>
        </w:rPr>
        <w:t xml:space="preserve"> </w:t>
      </w:r>
      <w:r w:rsidRPr="00723912">
        <w:t>je</w:t>
      </w:r>
      <w:r w:rsidRPr="00723912">
        <w:rPr>
          <w:spacing w:val="-3"/>
        </w:rPr>
        <w:t xml:space="preserve"> </w:t>
      </w:r>
      <w:r w:rsidRPr="00723912">
        <w:t>nutné</w:t>
      </w:r>
      <w:r w:rsidRPr="00723912">
        <w:rPr>
          <w:spacing w:val="-3"/>
        </w:rPr>
        <w:t xml:space="preserve"> </w:t>
      </w:r>
      <w:r w:rsidRPr="00723912">
        <w:t>přípravek</w:t>
      </w:r>
      <w:r w:rsidRPr="00723912">
        <w:rPr>
          <w:spacing w:val="-3"/>
        </w:rPr>
        <w:t xml:space="preserve"> </w:t>
      </w:r>
      <w:r w:rsidRPr="00723912">
        <w:t>použít</w:t>
      </w:r>
      <w:r w:rsidRPr="00723912">
        <w:rPr>
          <w:spacing w:val="-5"/>
        </w:rPr>
        <w:t xml:space="preserve"> </w:t>
      </w:r>
      <w:r w:rsidRPr="00723912">
        <w:t>okamžitě.</w:t>
      </w:r>
      <w:r w:rsidRPr="00723912">
        <w:rPr>
          <w:spacing w:val="-3"/>
        </w:rPr>
        <w:t xml:space="preserve"> </w:t>
      </w:r>
      <w:r w:rsidRPr="00723912">
        <w:t>Není-li</w:t>
      </w:r>
      <w:r w:rsidRPr="00723912">
        <w:rPr>
          <w:spacing w:val="-2"/>
        </w:rPr>
        <w:t xml:space="preserve"> </w:t>
      </w:r>
      <w:r w:rsidRPr="00723912">
        <w:t>použit</w:t>
      </w:r>
      <w:r w:rsidRPr="00723912">
        <w:rPr>
          <w:spacing w:val="-2"/>
        </w:rPr>
        <w:t xml:space="preserve"> </w:t>
      </w:r>
      <w:r w:rsidRPr="00723912">
        <w:t>okamžitě,</w:t>
      </w:r>
      <w:r w:rsidRPr="00723912">
        <w:rPr>
          <w:spacing w:val="-5"/>
        </w:rPr>
        <w:t xml:space="preserve"> </w:t>
      </w:r>
      <w:r w:rsidRPr="00723912">
        <w:t>doba</w:t>
      </w:r>
      <w:r w:rsidRPr="00723912">
        <w:rPr>
          <w:spacing w:val="-5"/>
        </w:rPr>
        <w:t xml:space="preserve"> </w:t>
      </w:r>
      <w:r w:rsidRPr="00723912">
        <w:t>a</w:t>
      </w:r>
      <w:r w:rsidRPr="00723912">
        <w:rPr>
          <w:spacing w:val="-5"/>
        </w:rPr>
        <w:t xml:space="preserve"> </w:t>
      </w:r>
      <w:r w:rsidRPr="00723912">
        <w:t>podmínky</w:t>
      </w:r>
      <w:r w:rsidRPr="00723912">
        <w:rPr>
          <w:spacing w:val="-6"/>
        </w:rPr>
        <w:t xml:space="preserve"> </w:t>
      </w:r>
      <w:r w:rsidRPr="00723912">
        <w:t xml:space="preserve">uchovávání </w:t>
      </w:r>
      <w:r>
        <w:t xml:space="preserve">přípravku po otevření před použitím </w:t>
      </w:r>
      <w:r w:rsidRPr="00723912">
        <w:t>jsou v odpovědnosti uživatele.</w:t>
      </w:r>
    </w:p>
    <w:p w14:paraId="497443FF" w14:textId="77777777" w:rsidR="00F744CD" w:rsidRPr="00723912" w:rsidRDefault="00F744CD" w:rsidP="00123CE9">
      <w:pPr>
        <w:pStyle w:val="Zkladntext"/>
        <w:spacing w:line="220" w:lineRule="auto"/>
        <w:ind w:left="146"/>
      </w:pPr>
    </w:p>
    <w:p w14:paraId="77C20EE7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54" w:line="506" w:lineRule="exact"/>
        <w:ind w:left="146" w:right="6603" w:firstLine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Druh</w:t>
      </w:r>
      <w:r w:rsidRPr="00F744CD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obalu</w:t>
      </w:r>
      <w:r w:rsidRPr="00F744CD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F744CD">
        <w:rPr>
          <w:rFonts w:ascii="Times New Roman" w:hAnsi="Times New Roman" w:cs="Times New Roman"/>
          <w:b/>
          <w:bCs/>
          <w:color w:val="auto"/>
          <w:spacing w:val="-11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obsah</w:t>
      </w:r>
      <w:r w:rsidRPr="00F744CD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balení </w:t>
      </w:r>
    </w:p>
    <w:p w14:paraId="6AC2B158" w14:textId="77777777" w:rsidR="00123CE9" w:rsidRPr="00723912" w:rsidRDefault="00123CE9" w:rsidP="00123CE9">
      <w:pPr>
        <w:pStyle w:val="Zkladntext"/>
        <w:spacing w:line="199" w:lineRule="exact"/>
        <w:ind w:left="146"/>
      </w:pPr>
    </w:p>
    <w:p w14:paraId="4A1A7FDE" w14:textId="77777777" w:rsidR="00123CE9" w:rsidRPr="00723912" w:rsidRDefault="00123CE9" w:rsidP="00123CE9">
      <w:pPr>
        <w:pStyle w:val="Zkladntext"/>
        <w:ind w:left="142"/>
      </w:pPr>
      <w:r w:rsidRPr="00723912">
        <w:t xml:space="preserve">10ml </w:t>
      </w:r>
      <w:proofErr w:type="spellStart"/>
      <w:r w:rsidRPr="00723912">
        <w:t>vícedávkové</w:t>
      </w:r>
      <w:proofErr w:type="spellEnd"/>
      <w:r w:rsidRPr="00723912">
        <w:t xml:space="preserve"> </w:t>
      </w:r>
      <w:r>
        <w:t xml:space="preserve">injekční </w:t>
      </w:r>
      <w:r w:rsidRPr="00723912">
        <w:t>lahvičky z bezbarvého, neutrálního skla t</w:t>
      </w:r>
      <w:r>
        <w:t>řídy</w:t>
      </w:r>
      <w:r w:rsidRPr="00723912">
        <w:t xml:space="preserve"> I (</w:t>
      </w:r>
      <w:proofErr w:type="spellStart"/>
      <w:r w:rsidRPr="00723912">
        <w:t>Ph</w:t>
      </w:r>
      <w:proofErr w:type="spellEnd"/>
      <w:r w:rsidRPr="00723912">
        <w:t xml:space="preserve">. Eur.) uzavřené </w:t>
      </w:r>
      <w:proofErr w:type="spellStart"/>
      <w:r w:rsidRPr="00723912">
        <w:t>chlorbutylovými</w:t>
      </w:r>
      <w:proofErr w:type="spellEnd"/>
      <w:r w:rsidRPr="00723912">
        <w:t xml:space="preserve"> nebo </w:t>
      </w:r>
      <w:proofErr w:type="spellStart"/>
      <w:r w:rsidRPr="00723912">
        <w:t>brombutylovými</w:t>
      </w:r>
      <w:proofErr w:type="spellEnd"/>
      <w:r w:rsidRPr="00723912">
        <w:t xml:space="preserve"> uzávěry a hliníkovými objímkami.</w:t>
      </w:r>
    </w:p>
    <w:p w14:paraId="75A84DFF" w14:textId="77777777" w:rsidR="00123CE9" w:rsidRPr="00723912" w:rsidRDefault="00123CE9" w:rsidP="00123CE9">
      <w:pPr>
        <w:pStyle w:val="Zkladntext"/>
        <w:ind w:left="142"/>
      </w:pPr>
      <w:r w:rsidRPr="00723912">
        <w:t>Jedna</w:t>
      </w:r>
      <w:r>
        <w:t xml:space="preserve"> injekční</w:t>
      </w:r>
      <w:r w:rsidRPr="00723912">
        <w:t xml:space="preserve"> lahvička obsahuje 0,2 až 10 ml roztoku, což odpovídá 880–7000 </w:t>
      </w:r>
      <w:proofErr w:type="spellStart"/>
      <w:r w:rsidRPr="00723912">
        <w:t>MBq</w:t>
      </w:r>
      <w:proofErr w:type="spellEnd"/>
      <w:r w:rsidRPr="00723912">
        <w:t xml:space="preserve">/ml v době kalibrace (konec doby syntézy). Aktivita na </w:t>
      </w:r>
      <w:r>
        <w:t xml:space="preserve">injekční </w:t>
      </w:r>
      <w:r w:rsidRPr="00723912">
        <w:t xml:space="preserve">lahvičku se pohybuje od 176 </w:t>
      </w:r>
      <w:proofErr w:type="spellStart"/>
      <w:r w:rsidRPr="00723912">
        <w:t>MBq</w:t>
      </w:r>
      <w:proofErr w:type="spellEnd"/>
      <w:r w:rsidRPr="00723912">
        <w:t xml:space="preserve"> do 70 000 </w:t>
      </w:r>
      <w:proofErr w:type="spellStart"/>
      <w:r w:rsidRPr="00723912">
        <w:t>MBq</w:t>
      </w:r>
      <w:proofErr w:type="spellEnd"/>
      <w:r w:rsidRPr="00723912">
        <w:t xml:space="preserve"> </w:t>
      </w:r>
      <w:r>
        <w:t>k datu a</w:t>
      </w:r>
      <w:r w:rsidRPr="00723912">
        <w:t xml:space="preserve"> době kalibrace.</w:t>
      </w:r>
    </w:p>
    <w:p w14:paraId="54C5347C" w14:textId="77777777" w:rsidR="00123CE9" w:rsidRPr="00723912" w:rsidRDefault="00123CE9" w:rsidP="00123CE9">
      <w:pPr>
        <w:pStyle w:val="Zkladntext"/>
        <w:spacing w:line="199" w:lineRule="exact"/>
        <w:ind w:left="146"/>
      </w:pPr>
    </w:p>
    <w:p w14:paraId="2C7B54D6" w14:textId="77777777" w:rsidR="00123CE9" w:rsidRPr="00F744CD" w:rsidRDefault="00123CE9" w:rsidP="00123CE9">
      <w:pPr>
        <w:pStyle w:val="Nadpis1"/>
        <w:numPr>
          <w:ilvl w:val="1"/>
          <w:numId w:val="8"/>
        </w:numPr>
        <w:tabs>
          <w:tab w:val="left" w:pos="686"/>
        </w:tabs>
        <w:spacing w:before="74"/>
        <w:ind w:left="686" w:hanging="54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Zvláštní</w:t>
      </w:r>
      <w:r w:rsidRPr="00F744CD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opatření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pro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likvidaci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přípravku</w:t>
      </w:r>
      <w:r w:rsidRPr="00F744CD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F744CD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pro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zacházení</w:t>
      </w:r>
      <w:r w:rsidRPr="00F744CD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z w:val="22"/>
          <w:szCs w:val="22"/>
        </w:rPr>
        <w:t>s</w:t>
      </w:r>
      <w:r w:rsidRPr="00F744CD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F744CD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>ním</w:t>
      </w:r>
    </w:p>
    <w:p w14:paraId="12725CC7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485DF943" w14:textId="77777777" w:rsidR="00123CE9" w:rsidRPr="00723912" w:rsidRDefault="00123CE9" w:rsidP="00123CE9">
      <w:pPr>
        <w:pStyle w:val="Zkladntext"/>
        <w:ind w:left="146"/>
      </w:pPr>
      <w:r w:rsidRPr="00723912">
        <w:rPr>
          <w:u w:val="single"/>
        </w:rPr>
        <w:t>Obecná</w:t>
      </w:r>
      <w:r w:rsidRPr="00723912">
        <w:rPr>
          <w:spacing w:val="-2"/>
          <w:u w:val="single"/>
        </w:rPr>
        <w:t xml:space="preserve"> upozornění</w:t>
      </w:r>
    </w:p>
    <w:p w14:paraId="5830574E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>Radiofarmaka smí přijímat, používat a aplikovat pouze oprávněné osoby v k tomu určených zdravotnických zařízeních. Jejich příjem</w:t>
      </w:r>
      <w:r>
        <w:t xml:space="preserve"> uch</w:t>
      </w:r>
      <w:r w:rsidRPr="00723912">
        <w:t>o</w:t>
      </w:r>
      <w:r>
        <w:t>vá</w:t>
      </w:r>
      <w:r w:rsidRPr="00723912">
        <w:t xml:space="preserve">vání, použití, přeprava a likvidace podléhá předpisům a/nebo příslušným povolením příslušného úředního orgánu. </w:t>
      </w:r>
    </w:p>
    <w:p w14:paraId="51922E9D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 xml:space="preserve">Radiofarmaka mají být připravována způsobem zajišťujícím jak požadavky na radiační ochranu, tak požadavky na </w:t>
      </w:r>
      <w:r>
        <w:t>farmaceutickou kvalitu</w:t>
      </w:r>
      <w:r w:rsidRPr="00723912">
        <w:t>. Je nutné přijmout příslušná aseptická opatření.</w:t>
      </w:r>
    </w:p>
    <w:p w14:paraId="701330B9" w14:textId="77777777" w:rsidR="00123CE9" w:rsidRPr="00723912" w:rsidRDefault="00123CE9" w:rsidP="00123CE9">
      <w:pPr>
        <w:pStyle w:val="Zkladntext"/>
        <w:spacing w:before="178"/>
        <w:ind w:left="142"/>
      </w:pPr>
    </w:p>
    <w:p w14:paraId="2B41146E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>Pokyny k přípravě léčivého přípravku před podáním jsou uvedeny v bodě 12. Pokud je kdykoli během přípravy léčivého přípravku narušena celistvost injekční lahvičky, nem</w:t>
      </w:r>
      <w:r>
        <w:t>á</w:t>
      </w:r>
      <w:r w:rsidRPr="00723912">
        <w:t xml:space="preserve"> být použita.</w:t>
      </w:r>
    </w:p>
    <w:p w14:paraId="7AB99719" w14:textId="77777777" w:rsidR="00123CE9" w:rsidRPr="00723912" w:rsidRDefault="00123CE9" w:rsidP="00123CE9">
      <w:pPr>
        <w:pStyle w:val="Zkladntext"/>
        <w:spacing w:before="178"/>
        <w:ind w:left="142"/>
      </w:pPr>
    </w:p>
    <w:p w14:paraId="3CE6A3CD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>Postupy podávání m</w:t>
      </w:r>
      <w:r>
        <w:t>ají</w:t>
      </w:r>
      <w:r w:rsidRPr="00723912">
        <w:t xml:space="preserve"> být prováděny tak, aby se minimalizovalo riziko kontaminace léčivého přípravku a ozařování obsluhy. Adekvátní stínění je povinné.</w:t>
      </w:r>
    </w:p>
    <w:p w14:paraId="7726C3EA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 xml:space="preserve">Podávání radiofarmak představuje pro personál riziko vnějšího ozáření nebo kontaminace z úniku moči, zvracení nebo úniku jiných tělních tekutin. Proto je třeba přijmout bezpečnostní opatření radiační ochrany v souladu s národními předpisy. </w:t>
      </w:r>
    </w:p>
    <w:p w14:paraId="2536DD0C" w14:textId="77777777" w:rsidR="00123CE9" w:rsidRPr="00723912" w:rsidRDefault="00123CE9" w:rsidP="00123CE9">
      <w:pPr>
        <w:pStyle w:val="Zkladntext"/>
        <w:spacing w:before="178"/>
        <w:ind w:left="142"/>
      </w:pPr>
      <w:r w:rsidRPr="00723912">
        <w:t>Veškerý nepoužitý přípravek nebo vzniklý odpad musí být zlikvidován v souladu s místními požadavky.</w:t>
      </w:r>
    </w:p>
    <w:p w14:paraId="44CAE4B5" w14:textId="77777777" w:rsidR="00123CE9" w:rsidRDefault="00123CE9" w:rsidP="00123CE9">
      <w:pPr>
        <w:pStyle w:val="Zkladntext"/>
        <w:spacing w:before="178"/>
      </w:pPr>
    </w:p>
    <w:p w14:paraId="36B4DB4E" w14:textId="77777777" w:rsidR="00123CE9" w:rsidRPr="00723912" w:rsidRDefault="00123CE9" w:rsidP="00123CE9">
      <w:pPr>
        <w:pStyle w:val="Zkladntext"/>
        <w:spacing w:before="178"/>
      </w:pPr>
    </w:p>
    <w:p w14:paraId="534E1A39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ind w:left="705" w:hanging="562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DRŽITEL</w:t>
      </w:r>
      <w:r w:rsidRPr="00723912">
        <w:rPr>
          <w:b/>
          <w:spacing w:val="-8"/>
        </w:rPr>
        <w:t xml:space="preserve"> </w:t>
      </w:r>
      <w:r w:rsidRPr="00723912">
        <w:rPr>
          <w:b/>
        </w:rPr>
        <w:t>ROZHODNUTÍ</w:t>
      </w:r>
      <w:r w:rsidRPr="00723912">
        <w:rPr>
          <w:b/>
          <w:spacing w:val="-6"/>
        </w:rPr>
        <w:t xml:space="preserve"> </w:t>
      </w:r>
      <w:r w:rsidRPr="00723912">
        <w:rPr>
          <w:b/>
        </w:rPr>
        <w:t>O</w:t>
      </w:r>
      <w:r w:rsidRPr="00723912">
        <w:rPr>
          <w:b/>
          <w:spacing w:val="-5"/>
        </w:rPr>
        <w:t xml:space="preserve"> </w:t>
      </w:r>
      <w:r w:rsidRPr="00723912">
        <w:rPr>
          <w:b/>
          <w:spacing w:val="-2"/>
        </w:rPr>
        <w:t>REGISTRACI</w:t>
      </w:r>
    </w:p>
    <w:p w14:paraId="7650E335" w14:textId="77777777" w:rsidR="00123CE9" w:rsidRPr="00723912" w:rsidRDefault="00123CE9" w:rsidP="00123CE9">
      <w:pPr>
        <w:pStyle w:val="Zkladntext"/>
        <w:rPr>
          <w:b/>
        </w:rPr>
      </w:pPr>
    </w:p>
    <w:p w14:paraId="182954AE" w14:textId="77777777" w:rsidR="00123CE9" w:rsidRPr="00723912" w:rsidRDefault="00123CE9" w:rsidP="00123CE9">
      <w:pPr>
        <w:pStyle w:val="Zkladntext"/>
        <w:ind w:left="142"/>
        <w:rPr>
          <w:bCs/>
        </w:rPr>
      </w:pPr>
      <w:r w:rsidRPr="00723912">
        <w:rPr>
          <w:bCs/>
        </w:rPr>
        <w:t xml:space="preserve">BIONT, a.s. </w:t>
      </w:r>
    </w:p>
    <w:p w14:paraId="04A24466" w14:textId="77777777" w:rsidR="00123CE9" w:rsidRPr="00723912" w:rsidRDefault="00123CE9" w:rsidP="00123CE9">
      <w:pPr>
        <w:pStyle w:val="Zkladntext"/>
        <w:ind w:left="142"/>
        <w:rPr>
          <w:bCs/>
        </w:rPr>
      </w:pPr>
      <w:proofErr w:type="spellStart"/>
      <w:r w:rsidRPr="00723912">
        <w:rPr>
          <w:bCs/>
        </w:rPr>
        <w:t>Karloveská</w:t>
      </w:r>
      <w:proofErr w:type="spellEnd"/>
      <w:r w:rsidRPr="00723912">
        <w:rPr>
          <w:bCs/>
        </w:rPr>
        <w:t xml:space="preserve"> 63 </w:t>
      </w:r>
    </w:p>
    <w:p w14:paraId="60269E79" w14:textId="77777777" w:rsidR="00123CE9" w:rsidRDefault="00123CE9" w:rsidP="00123CE9">
      <w:pPr>
        <w:pStyle w:val="Zkladntext"/>
        <w:ind w:left="142"/>
        <w:rPr>
          <w:bCs/>
        </w:rPr>
      </w:pPr>
      <w:r w:rsidRPr="00723912">
        <w:rPr>
          <w:bCs/>
        </w:rPr>
        <w:t xml:space="preserve">842 29 Bratislava </w:t>
      </w:r>
    </w:p>
    <w:p w14:paraId="449A623F" w14:textId="77777777" w:rsidR="00123CE9" w:rsidRPr="00723912" w:rsidRDefault="00123CE9" w:rsidP="00123CE9">
      <w:pPr>
        <w:pStyle w:val="Zkladntext"/>
        <w:ind w:left="142"/>
        <w:rPr>
          <w:bCs/>
        </w:rPr>
      </w:pPr>
      <w:r w:rsidRPr="00723912">
        <w:rPr>
          <w:bCs/>
        </w:rPr>
        <w:t xml:space="preserve">Slovensko </w:t>
      </w:r>
    </w:p>
    <w:p w14:paraId="71B7E001" w14:textId="77777777" w:rsidR="00123CE9" w:rsidRPr="00723912" w:rsidRDefault="00123CE9" w:rsidP="00123CE9">
      <w:pPr>
        <w:pStyle w:val="Zkladntext"/>
        <w:ind w:left="142"/>
        <w:rPr>
          <w:bCs/>
        </w:rPr>
      </w:pPr>
      <w:r w:rsidRPr="00723912">
        <w:rPr>
          <w:bCs/>
        </w:rPr>
        <w:t xml:space="preserve">tel: +421 2 206 70 749 fax: +421 2 206 70748 </w:t>
      </w:r>
    </w:p>
    <w:p w14:paraId="08A19277" w14:textId="397C8898" w:rsidR="00DE47AD" w:rsidRDefault="00123CE9" w:rsidP="00DE47AD">
      <w:pPr>
        <w:pStyle w:val="Zkladntext"/>
        <w:ind w:left="142"/>
        <w:rPr>
          <w:bCs/>
        </w:rPr>
      </w:pPr>
      <w:r w:rsidRPr="00723912">
        <w:rPr>
          <w:bCs/>
        </w:rPr>
        <w:t xml:space="preserve">e-mail: </w:t>
      </w:r>
      <w:hyperlink r:id="rId10" w:history="1">
        <w:r w:rsidRPr="00737A93">
          <w:rPr>
            <w:rStyle w:val="Hypertextovprepojenie"/>
            <w:rFonts w:eastAsiaTheme="majorEastAsia"/>
            <w:bCs/>
          </w:rPr>
          <w:t>biont@biont.sk</w:t>
        </w:r>
      </w:hyperlink>
      <w:r w:rsidRPr="00723912">
        <w:rPr>
          <w:bCs/>
        </w:rPr>
        <w:t xml:space="preserve"> </w:t>
      </w:r>
      <w:r w:rsidR="00DE47AD">
        <w:rPr>
          <w:bCs/>
        </w:rPr>
        <w:br w:type="page"/>
      </w:r>
    </w:p>
    <w:p w14:paraId="088665E1" w14:textId="77777777" w:rsidR="00123CE9" w:rsidRDefault="00123CE9" w:rsidP="00123CE9">
      <w:pPr>
        <w:pStyle w:val="Zkladntext"/>
        <w:ind w:left="142"/>
        <w:rPr>
          <w:bCs/>
        </w:rPr>
      </w:pPr>
    </w:p>
    <w:p w14:paraId="26FF2655" w14:textId="77777777" w:rsidR="00123CE9" w:rsidRDefault="00123CE9" w:rsidP="00123CE9">
      <w:pPr>
        <w:pStyle w:val="Zkladntext"/>
        <w:ind w:left="142"/>
        <w:rPr>
          <w:bCs/>
        </w:rPr>
      </w:pPr>
    </w:p>
    <w:p w14:paraId="256E4A32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ind w:left="705" w:hanging="562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REGISTRAČNÍ</w:t>
      </w:r>
      <w:r w:rsidRPr="00723912">
        <w:rPr>
          <w:b/>
          <w:spacing w:val="-7"/>
        </w:rPr>
        <w:t xml:space="preserve"> </w:t>
      </w:r>
      <w:r w:rsidRPr="00723912">
        <w:rPr>
          <w:b/>
        </w:rPr>
        <w:t>ČÍSLO</w:t>
      </w:r>
      <w:r w:rsidRPr="00723912">
        <w:rPr>
          <w:b/>
          <w:spacing w:val="-6"/>
        </w:rPr>
        <w:t xml:space="preserve"> </w:t>
      </w:r>
      <w:r w:rsidRPr="00723912">
        <w:rPr>
          <w:b/>
          <w:spacing w:val="-2"/>
        </w:rPr>
        <w:t>(ČÍSLA)</w:t>
      </w:r>
    </w:p>
    <w:p w14:paraId="1321264D" w14:textId="77777777" w:rsidR="00123CE9" w:rsidRPr="00723912" w:rsidRDefault="00123CE9" w:rsidP="00123CE9">
      <w:pPr>
        <w:pStyle w:val="Zkladntext"/>
        <w:rPr>
          <w:b/>
        </w:rPr>
      </w:pPr>
    </w:p>
    <w:p w14:paraId="79C70C0B" w14:textId="77777777" w:rsidR="00123CE9" w:rsidRDefault="00123CE9" w:rsidP="00123CE9">
      <w:pPr>
        <w:pStyle w:val="Zkladntext"/>
        <w:ind w:left="142"/>
        <w:rPr>
          <w:bCs/>
        </w:rPr>
      </w:pPr>
      <w:r w:rsidRPr="00343A0F">
        <w:rPr>
          <w:bCs/>
        </w:rPr>
        <w:t>88/183/23-C</w:t>
      </w:r>
    </w:p>
    <w:p w14:paraId="64260B6A" w14:textId="77777777" w:rsidR="00123CE9" w:rsidRDefault="00123CE9" w:rsidP="00123CE9">
      <w:pPr>
        <w:pStyle w:val="Zkladntext"/>
        <w:ind w:left="142"/>
        <w:rPr>
          <w:bCs/>
        </w:rPr>
      </w:pPr>
    </w:p>
    <w:p w14:paraId="2290C072" w14:textId="77777777" w:rsidR="00123CE9" w:rsidRPr="00343A0F" w:rsidRDefault="00123CE9" w:rsidP="00123CE9">
      <w:pPr>
        <w:pStyle w:val="Zkladntext"/>
        <w:ind w:left="142"/>
        <w:rPr>
          <w:bCs/>
        </w:rPr>
      </w:pPr>
    </w:p>
    <w:p w14:paraId="26338E36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ind w:left="705" w:hanging="562"/>
        <w:contextualSpacing w:val="0"/>
        <w:jc w:val="left"/>
        <w:rPr>
          <w:rFonts w:ascii="Arial" w:hAnsi="Arial"/>
          <w:b/>
        </w:rPr>
      </w:pPr>
      <w:r w:rsidRPr="00723912">
        <w:rPr>
          <w:b/>
        </w:rPr>
        <w:t>DATUM</w:t>
      </w:r>
      <w:r w:rsidRPr="00723912">
        <w:rPr>
          <w:b/>
          <w:spacing w:val="-13"/>
        </w:rPr>
        <w:t xml:space="preserve"> </w:t>
      </w:r>
      <w:r w:rsidRPr="00723912">
        <w:rPr>
          <w:b/>
        </w:rPr>
        <w:t>PRVNÍ</w:t>
      </w:r>
      <w:r w:rsidRPr="00723912">
        <w:rPr>
          <w:b/>
          <w:spacing w:val="-12"/>
        </w:rPr>
        <w:t xml:space="preserve"> </w:t>
      </w:r>
      <w:r w:rsidRPr="00723912">
        <w:rPr>
          <w:b/>
        </w:rPr>
        <w:t>REGISTRACE/PRODLOUŽENÍ</w:t>
      </w:r>
      <w:r w:rsidRPr="00723912">
        <w:rPr>
          <w:b/>
          <w:spacing w:val="-12"/>
        </w:rPr>
        <w:t xml:space="preserve"> </w:t>
      </w:r>
      <w:r w:rsidRPr="00723912">
        <w:rPr>
          <w:b/>
          <w:spacing w:val="-2"/>
        </w:rPr>
        <w:t>REGISTRACE</w:t>
      </w:r>
    </w:p>
    <w:p w14:paraId="22E37B52" w14:textId="77777777" w:rsidR="00123CE9" w:rsidRPr="00723912" w:rsidRDefault="00123CE9" w:rsidP="00123CE9">
      <w:pPr>
        <w:pStyle w:val="Odsekzoznamu"/>
      </w:pPr>
    </w:p>
    <w:p w14:paraId="0BFEBA21" w14:textId="77777777" w:rsidR="00123CE9" w:rsidRPr="00723912" w:rsidRDefault="00123CE9" w:rsidP="00123CE9">
      <w:pPr>
        <w:pStyle w:val="Odsekzoznamu"/>
      </w:pPr>
    </w:p>
    <w:p w14:paraId="46374673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spacing w:before="1"/>
        <w:ind w:left="705" w:hanging="562"/>
        <w:contextualSpacing w:val="0"/>
        <w:jc w:val="left"/>
        <w:rPr>
          <w:rFonts w:ascii="Arial"/>
          <w:b/>
        </w:rPr>
      </w:pPr>
      <w:r w:rsidRPr="00723912">
        <w:rPr>
          <w:b/>
        </w:rPr>
        <w:t>DATUM</w:t>
      </w:r>
      <w:r w:rsidRPr="00723912">
        <w:rPr>
          <w:b/>
          <w:spacing w:val="-5"/>
        </w:rPr>
        <w:t xml:space="preserve"> </w:t>
      </w:r>
      <w:r w:rsidRPr="00723912">
        <w:rPr>
          <w:b/>
        </w:rPr>
        <w:t>REVIZE</w:t>
      </w:r>
      <w:r w:rsidRPr="00723912">
        <w:rPr>
          <w:b/>
          <w:spacing w:val="-5"/>
        </w:rPr>
        <w:t xml:space="preserve"> </w:t>
      </w:r>
      <w:r w:rsidRPr="00723912">
        <w:rPr>
          <w:b/>
          <w:spacing w:val="-2"/>
        </w:rPr>
        <w:t>TEXTU</w:t>
      </w:r>
    </w:p>
    <w:p w14:paraId="51968809" w14:textId="77777777" w:rsidR="00123CE9" w:rsidRPr="00723912" w:rsidRDefault="00123CE9" w:rsidP="00123CE9">
      <w:pPr>
        <w:pStyle w:val="Odsekzoznamu"/>
        <w:rPr>
          <w:rFonts w:ascii="Arial"/>
          <w:b/>
        </w:rPr>
      </w:pPr>
    </w:p>
    <w:p w14:paraId="16EDAE71" w14:textId="77777777" w:rsidR="00123CE9" w:rsidRPr="00723912" w:rsidRDefault="00123CE9" w:rsidP="00123CE9">
      <w:pPr>
        <w:pStyle w:val="Odsekzoznamu"/>
        <w:rPr>
          <w:rFonts w:ascii="Arial"/>
          <w:b/>
        </w:rPr>
      </w:pPr>
    </w:p>
    <w:p w14:paraId="3749F17A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705"/>
        </w:tabs>
        <w:spacing w:before="73"/>
        <w:ind w:left="705" w:hanging="562"/>
        <w:contextualSpacing w:val="0"/>
        <w:jc w:val="left"/>
        <w:rPr>
          <w:rFonts w:ascii="Arial"/>
          <w:b/>
        </w:rPr>
      </w:pPr>
      <w:r w:rsidRPr="00723912">
        <w:rPr>
          <w:b/>
          <w:spacing w:val="-2"/>
        </w:rPr>
        <w:t>DOZIMETRIE</w:t>
      </w:r>
    </w:p>
    <w:p w14:paraId="2AC1B9A7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64FBF775" w14:textId="77777777" w:rsidR="00123CE9" w:rsidRPr="00723912" w:rsidRDefault="00123CE9" w:rsidP="00123CE9">
      <w:pPr>
        <w:pStyle w:val="Zkladntext"/>
        <w:ind w:left="146"/>
      </w:pPr>
      <w:r w:rsidRPr="00723912">
        <w:t>Níže</w:t>
      </w:r>
      <w:r w:rsidRPr="00723912">
        <w:rPr>
          <w:spacing w:val="-4"/>
        </w:rPr>
        <w:t xml:space="preserve"> </w:t>
      </w:r>
      <w:r w:rsidRPr="00723912">
        <w:t>uvedené</w:t>
      </w:r>
      <w:r w:rsidRPr="00723912">
        <w:rPr>
          <w:spacing w:val="-3"/>
        </w:rPr>
        <w:t xml:space="preserve"> </w:t>
      </w:r>
      <w:r w:rsidRPr="00723912">
        <w:t>údaje</w:t>
      </w:r>
      <w:r w:rsidRPr="00723912">
        <w:rPr>
          <w:spacing w:val="-3"/>
        </w:rPr>
        <w:t xml:space="preserve"> </w:t>
      </w:r>
      <w:r w:rsidRPr="00723912">
        <w:t>pocházejí</w:t>
      </w:r>
      <w:r w:rsidRPr="00723912">
        <w:rPr>
          <w:spacing w:val="-5"/>
        </w:rPr>
        <w:t xml:space="preserve"> </w:t>
      </w:r>
      <w:r w:rsidRPr="00723912">
        <w:t>z</w:t>
      </w:r>
      <w:r w:rsidRPr="00723912">
        <w:rPr>
          <w:spacing w:val="-4"/>
        </w:rPr>
        <w:t xml:space="preserve"> </w:t>
      </w:r>
      <w:r w:rsidRPr="00723912">
        <w:t>publikace</w:t>
      </w:r>
      <w:r w:rsidRPr="00723912">
        <w:rPr>
          <w:spacing w:val="-5"/>
        </w:rPr>
        <w:t xml:space="preserve"> </w:t>
      </w:r>
      <w:r w:rsidRPr="00723912">
        <w:t>ICRP</w:t>
      </w:r>
      <w:r w:rsidRPr="00723912">
        <w:rPr>
          <w:spacing w:val="-3"/>
        </w:rPr>
        <w:t xml:space="preserve"> </w:t>
      </w:r>
      <w:r w:rsidRPr="00723912">
        <w:rPr>
          <w:spacing w:val="-4"/>
        </w:rPr>
        <w:t>106.</w:t>
      </w:r>
    </w:p>
    <w:p w14:paraId="315141C2" w14:textId="77777777" w:rsidR="00123CE9" w:rsidRPr="00723912" w:rsidRDefault="00123CE9" w:rsidP="00123CE9">
      <w:pPr>
        <w:pStyle w:val="Zkladntext"/>
        <w:rPr>
          <w:sz w:val="20"/>
        </w:rPr>
      </w:pPr>
    </w:p>
    <w:p w14:paraId="15548BCB" w14:textId="77777777" w:rsidR="00123CE9" w:rsidRPr="00723912" w:rsidRDefault="00123CE9" w:rsidP="00123CE9">
      <w:pPr>
        <w:pStyle w:val="Zkladntext"/>
        <w:spacing w:before="6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270"/>
        <w:gridCol w:w="1282"/>
        <w:gridCol w:w="1421"/>
        <w:gridCol w:w="1274"/>
        <w:gridCol w:w="1416"/>
      </w:tblGrid>
      <w:tr w:rsidR="00123CE9" w:rsidRPr="00723912" w14:paraId="32B488E0" w14:textId="77777777" w:rsidTr="00343A0F">
        <w:trPr>
          <w:trHeight w:val="340"/>
        </w:trPr>
        <w:tc>
          <w:tcPr>
            <w:tcW w:w="2552" w:type="dxa"/>
          </w:tcPr>
          <w:p w14:paraId="678395D4" w14:textId="77777777" w:rsidR="00123CE9" w:rsidRPr="00723912" w:rsidRDefault="00123CE9" w:rsidP="00343A0F">
            <w:pPr>
              <w:pStyle w:val="TableParagraph"/>
              <w:spacing w:before="5" w:line="240" w:lineRule="auto"/>
              <w:ind w:right="136"/>
              <w:jc w:val="center"/>
              <w:rPr>
                <w:b/>
              </w:rPr>
            </w:pPr>
            <w:r w:rsidRPr="00723912">
              <w:rPr>
                <w:b/>
                <w:spacing w:val="-2"/>
              </w:rPr>
              <w:t>Orgán</w:t>
            </w:r>
          </w:p>
        </w:tc>
        <w:tc>
          <w:tcPr>
            <w:tcW w:w="6663" w:type="dxa"/>
            <w:gridSpan w:val="5"/>
          </w:tcPr>
          <w:p w14:paraId="3E17D0DD" w14:textId="77777777" w:rsidR="00123CE9" w:rsidRPr="00723912" w:rsidRDefault="00123CE9" w:rsidP="00343A0F">
            <w:pPr>
              <w:pStyle w:val="TableParagraph"/>
              <w:spacing w:before="5" w:line="240" w:lineRule="auto"/>
              <w:ind w:left="452"/>
              <w:rPr>
                <w:b/>
              </w:rPr>
            </w:pPr>
            <w:r w:rsidRPr="00723912">
              <w:rPr>
                <w:b/>
                <w:spacing w:val="-2"/>
              </w:rPr>
              <w:t>Absorbovaná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dávka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na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jednotku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podané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aktivity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  <w:spacing w:val="-2"/>
              </w:rPr>
              <w:t>(</w:t>
            </w:r>
            <w:proofErr w:type="spellStart"/>
            <w:r w:rsidRPr="00723912">
              <w:rPr>
                <w:b/>
                <w:spacing w:val="-2"/>
              </w:rPr>
              <w:t>mGy</w:t>
            </w:r>
            <w:proofErr w:type="spellEnd"/>
            <w:r w:rsidRPr="00723912">
              <w:rPr>
                <w:b/>
                <w:spacing w:val="-2"/>
              </w:rPr>
              <w:t>/</w:t>
            </w:r>
            <w:proofErr w:type="spellStart"/>
            <w:r w:rsidRPr="00723912">
              <w:rPr>
                <w:b/>
                <w:spacing w:val="-2"/>
              </w:rPr>
              <w:t>MBq</w:t>
            </w:r>
            <w:proofErr w:type="spellEnd"/>
            <w:r w:rsidRPr="00723912">
              <w:rPr>
                <w:b/>
                <w:spacing w:val="-2"/>
              </w:rPr>
              <w:t>)</w:t>
            </w:r>
          </w:p>
        </w:tc>
      </w:tr>
      <w:tr w:rsidR="00123CE9" w:rsidRPr="00723912" w14:paraId="5DFC5968" w14:textId="77777777" w:rsidTr="00343A0F">
        <w:trPr>
          <w:trHeight w:val="318"/>
        </w:trPr>
        <w:tc>
          <w:tcPr>
            <w:tcW w:w="2552" w:type="dxa"/>
          </w:tcPr>
          <w:p w14:paraId="52F3C401" w14:textId="77777777" w:rsidR="00123CE9" w:rsidRPr="00723912" w:rsidRDefault="00123CE9" w:rsidP="00343A0F">
            <w:pPr>
              <w:pStyle w:val="TableParagraph"/>
              <w:spacing w:line="240" w:lineRule="auto"/>
            </w:pPr>
          </w:p>
        </w:tc>
        <w:tc>
          <w:tcPr>
            <w:tcW w:w="1270" w:type="dxa"/>
          </w:tcPr>
          <w:p w14:paraId="6CB330E7" w14:textId="77777777" w:rsidR="00123CE9" w:rsidRPr="00723912" w:rsidRDefault="00123CE9" w:rsidP="00343A0F">
            <w:pPr>
              <w:pStyle w:val="TableParagraph"/>
              <w:spacing w:line="239" w:lineRule="exact"/>
              <w:ind w:left="119" w:right="126"/>
              <w:jc w:val="center"/>
              <w:rPr>
                <w:b/>
              </w:rPr>
            </w:pPr>
            <w:r w:rsidRPr="00723912">
              <w:rPr>
                <w:b/>
                <w:spacing w:val="-2"/>
              </w:rPr>
              <w:t>Dospělý</w:t>
            </w:r>
          </w:p>
        </w:tc>
        <w:tc>
          <w:tcPr>
            <w:tcW w:w="1282" w:type="dxa"/>
          </w:tcPr>
          <w:p w14:paraId="31680641" w14:textId="77777777" w:rsidR="00123CE9" w:rsidRPr="00723912" w:rsidRDefault="00123CE9" w:rsidP="00343A0F">
            <w:pPr>
              <w:pStyle w:val="TableParagraph"/>
              <w:spacing w:line="239" w:lineRule="exact"/>
              <w:ind w:left="376"/>
              <w:rPr>
                <w:b/>
              </w:rPr>
            </w:pPr>
            <w:r w:rsidRPr="00723912">
              <w:rPr>
                <w:b/>
              </w:rPr>
              <w:t>15</w:t>
            </w:r>
            <w:r w:rsidRPr="00723912">
              <w:rPr>
                <w:b/>
                <w:spacing w:val="-7"/>
              </w:rPr>
              <w:t xml:space="preserve"> </w:t>
            </w:r>
            <w:r w:rsidRPr="00723912">
              <w:rPr>
                <w:b/>
                <w:spacing w:val="-5"/>
              </w:rPr>
              <w:t>let</w:t>
            </w:r>
          </w:p>
        </w:tc>
        <w:tc>
          <w:tcPr>
            <w:tcW w:w="1421" w:type="dxa"/>
          </w:tcPr>
          <w:p w14:paraId="7EC4BAA9" w14:textId="77777777" w:rsidR="00123CE9" w:rsidRPr="00723912" w:rsidRDefault="00123CE9" w:rsidP="00343A0F">
            <w:pPr>
              <w:pStyle w:val="TableParagraph"/>
              <w:spacing w:line="239" w:lineRule="exact"/>
              <w:ind w:left="447"/>
              <w:rPr>
                <w:b/>
              </w:rPr>
            </w:pPr>
            <w:r w:rsidRPr="00723912">
              <w:rPr>
                <w:b/>
              </w:rPr>
              <w:t>10</w:t>
            </w:r>
            <w:r w:rsidRPr="00723912">
              <w:rPr>
                <w:b/>
                <w:spacing w:val="-7"/>
              </w:rPr>
              <w:t xml:space="preserve"> </w:t>
            </w:r>
            <w:r w:rsidRPr="00723912">
              <w:rPr>
                <w:b/>
                <w:spacing w:val="-5"/>
              </w:rPr>
              <w:t>let</w:t>
            </w:r>
          </w:p>
        </w:tc>
        <w:tc>
          <w:tcPr>
            <w:tcW w:w="1274" w:type="dxa"/>
          </w:tcPr>
          <w:p w14:paraId="5C39D76F" w14:textId="77777777" w:rsidR="00123CE9" w:rsidRPr="00723912" w:rsidRDefault="00123CE9" w:rsidP="00343A0F">
            <w:pPr>
              <w:pStyle w:val="TableParagraph"/>
              <w:spacing w:line="239" w:lineRule="exact"/>
              <w:ind w:right="1"/>
              <w:jc w:val="center"/>
              <w:rPr>
                <w:b/>
              </w:rPr>
            </w:pPr>
            <w:r w:rsidRPr="00723912">
              <w:rPr>
                <w:b/>
              </w:rPr>
              <w:t xml:space="preserve">5 </w:t>
            </w:r>
            <w:r w:rsidRPr="00723912">
              <w:rPr>
                <w:b/>
                <w:spacing w:val="-5"/>
              </w:rPr>
              <w:t>let</w:t>
            </w:r>
          </w:p>
        </w:tc>
        <w:tc>
          <w:tcPr>
            <w:tcW w:w="1416" w:type="dxa"/>
          </w:tcPr>
          <w:p w14:paraId="320AA8D9" w14:textId="77777777" w:rsidR="00123CE9" w:rsidRPr="00723912" w:rsidRDefault="00123CE9" w:rsidP="00343A0F">
            <w:pPr>
              <w:pStyle w:val="TableParagraph"/>
              <w:spacing w:line="239" w:lineRule="exact"/>
              <w:ind w:left="376"/>
              <w:rPr>
                <w:b/>
              </w:rPr>
            </w:pPr>
            <w:r w:rsidRPr="00723912">
              <w:rPr>
                <w:b/>
              </w:rPr>
              <w:t xml:space="preserve">1 </w:t>
            </w:r>
            <w:r w:rsidRPr="00723912">
              <w:rPr>
                <w:b/>
                <w:spacing w:val="-5"/>
              </w:rPr>
              <w:t>rok</w:t>
            </w:r>
          </w:p>
        </w:tc>
      </w:tr>
      <w:tr w:rsidR="00123CE9" w:rsidRPr="00723912" w14:paraId="6F7D1E20" w14:textId="77777777" w:rsidTr="00343A0F">
        <w:trPr>
          <w:trHeight w:val="320"/>
        </w:trPr>
        <w:tc>
          <w:tcPr>
            <w:tcW w:w="2552" w:type="dxa"/>
          </w:tcPr>
          <w:p w14:paraId="34FEDD0C" w14:textId="77777777" w:rsidR="00123CE9" w:rsidRPr="00723912" w:rsidRDefault="00123CE9" w:rsidP="00343A0F">
            <w:pPr>
              <w:pStyle w:val="TableParagraph"/>
              <w:spacing w:line="244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Nadledviny</w:t>
            </w:r>
          </w:p>
        </w:tc>
        <w:tc>
          <w:tcPr>
            <w:tcW w:w="1270" w:type="dxa"/>
          </w:tcPr>
          <w:p w14:paraId="3072EF46" w14:textId="10DF8D4E" w:rsidR="00123CE9" w:rsidRPr="00723912" w:rsidRDefault="00123CE9" w:rsidP="00343A0F">
            <w:pPr>
              <w:pStyle w:val="TableParagraph"/>
              <w:spacing w:line="244" w:lineRule="exact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0099</w:t>
            </w:r>
          </w:p>
        </w:tc>
        <w:tc>
          <w:tcPr>
            <w:tcW w:w="1282" w:type="dxa"/>
          </w:tcPr>
          <w:p w14:paraId="44522912" w14:textId="10C898AF" w:rsidR="00123CE9" w:rsidRPr="00723912" w:rsidRDefault="00123CE9" w:rsidP="00343A0F">
            <w:pPr>
              <w:pStyle w:val="TableParagraph"/>
              <w:spacing w:line="244" w:lineRule="exact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421" w:type="dxa"/>
          </w:tcPr>
          <w:p w14:paraId="1EFE6CCF" w14:textId="6E7CA55B" w:rsidR="00123CE9" w:rsidRPr="00723912" w:rsidRDefault="00123CE9" w:rsidP="00343A0F">
            <w:pPr>
              <w:pStyle w:val="TableParagraph"/>
              <w:spacing w:line="244" w:lineRule="exact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0190</w:t>
            </w:r>
          </w:p>
        </w:tc>
        <w:tc>
          <w:tcPr>
            <w:tcW w:w="1274" w:type="dxa"/>
          </w:tcPr>
          <w:p w14:paraId="21A10FCD" w14:textId="46C1B5D0" w:rsidR="00123CE9" w:rsidRPr="00723912" w:rsidRDefault="00123CE9" w:rsidP="00343A0F">
            <w:pPr>
              <w:pStyle w:val="TableParagraph"/>
              <w:spacing w:line="244" w:lineRule="exact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0310</w:t>
            </w:r>
          </w:p>
        </w:tc>
        <w:tc>
          <w:tcPr>
            <w:tcW w:w="1416" w:type="dxa"/>
          </w:tcPr>
          <w:p w14:paraId="3AE7F3B4" w14:textId="1FCF40BD" w:rsidR="00123CE9" w:rsidRPr="00723912" w:rsidRDefault="00123CE9" w:rsidP="00343A0F">
            <w:pPr>
              <w:pStyle w:val="TableParagraph"/>
              <w:spacing w:line="244" w:lineRule="exact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0550</w:t>
            </w:r>
          </w:p>
        </w:tc>
      </w:tr>
      <w:tr w:rsidR="00123CE9" w:rsidRPr="00723912" w14:paraId="7AC72F22" w14:textId="77777777" w:rsidTr="00343A0F">
        <w:trPr>
          <w:trHeight w:val="320"/>
        </w:trPr>
        <w:tc>
          <w:tcPr>
            <w:tcW w:w="2552" w:type="dxa"/>
          </w:tcPr>
          <w:p w14:paraId="2DF99462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</w:rPr>
              <w:t>Močový</w:t>
            </w:r>
            <w:r w:rsidRPr="00723912">
              <w:rPr>
                <w:b/>
                <w:spacing w:val="-3"/>
              </w:rPr>
              <w:t xml:space="preserve"> </w:t>
            </w:r>
            <w:r w:rsidRPr="00723912">
              <w:rPr>
                <w:b/>
                <w:spacing w:val="-2"/>
              </w:rPr>
              <w:t>měchýř</w:t>
            </w:r>
          </w:p>
        </w:tc>
        <w:tc>
          <w:tcPr>
            <w:tcW w:w="1270" w:type="dxa"/>
          </w:tcPr>
          <w:p w14:paraId="5ABE36A9" w14:textId="4C355A1E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3000</w:t>
            </w:r>
          </w:p>
        </w:tc>
        <w:tc>
          <w:tcPr>
            <w:tcW w:w="1282" w:type="dxa"/>
          </w:tcPr>
          <w:p w14:paraId="4E43E10A" w14:textId="656B28D8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3800</w:t>
            </w:r>
          </w:p>
        </w:tc>
        <w:tc>
          <w:tcPr>
            <w:tcW w:w="1421" w:type="dxa"/>
          </w:tcPr>
          <w:p w14:paraId="1D1D08D6" w14:textId="495A8786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5700</w:t>
            </w:r>
          </w:p>
        </w:tc>
        <w:tc>
          <w:tcPr>
            <w:tcW w:w="1274" w:type="dxa"/>
          </w:tcPr>
          <w:p w14:paraId="7DE8C92A" w14:textId="7E7548A4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7800</w:t>
            </w:r>
          </w:p>
        </w:tc>
        <w:tc>
          <w:tcPr>
            <w:tcW w:w="1416" w:type="dxa"/>
          </w:tcPr>
          <w:p w14:paraId="667A3EC6" w14:textId="25B26474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1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0000</w:t>
            </w:r>
          </w:p>
        </w:tc>
      </w:tr>
      <w:tr w:rsidR="00123CE9" w:rsidRPr="00723912" w14:paraId="3E194916" w14:textId="77777777" w:rsidTr="00343A0F">
        <w:trPr>
          <w:trHeight w:val="318"/>
        </w:trPr>
        <w:tc>
          <w:tcPr>
            <w:tcW w:w="2552" w:type="dxa"/>
          </w:tcPr>
          <w:p w14:paraId="46681932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</w:rPr>
              <w:t>Povrchy</w:t>
            </w:r>
            <w:r w:rsidRPr="00723912">
              <w:rPr>
                <w:b/>
                <w:spacing w:val="-2"/>
              </w:rPr>
              <w:t xml:space="preserve"> kostí</w:t>
            </w:r>
          </w:p>
        </w:tc>
        <w:tc>
          <w:tcPr>
            <w:tcW w:w="1270" w:type="dxa"/>
          </w:tcPr>
          <w:p w14:paraId="229B7818" w14:textId="5981311D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0096</w:t>
            </w:r>
          </w:p>
        </w:tc>
        <w:tc>
          <w:tcPr>
            <w:tcW w:w="1282" w:type="dxa"/>
          </w:tcPr>
          <w:p w14:paraId="415AFDE5" w14:textId="38342B94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5ACB177A" w14:textId="6088BD6A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74" w:type="dxa"/>
          </w:tcPr>
          <w:p w14:paraId="3C5082A1" w14:textId="7CC4BD11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0280</w:t>
            </w:r>
          </w:p>
        </w:tc>
        <w:tc>
          <w:tcPr>
            <w:tcW w:w="1416" w:type="dxa"/>
          </w:tcPr>
          <w:p w14:paraId="77B0361F" w14:textId="765429F3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0510</w:t>
            </w:r>
          </w:p>
        </w:tc>
      </w:tr>
      <w:tr w:rsidR="00123CE9" w:rsidRPr="00723912" w14:paraId="09574773" w14:textId="77777777" w:rsidTr="00343A0F">
        <w:trPr>
          <w:trHeight w:val="323"/>
        </w:trPr>
        <w:tc>
          <w:tcPr>
            <w:tcW w:w="2552" w:type="dxa"/>
          </w:tcPr>
          <w:p w14:paraId="6B15945A" w14:textId="77777777" w:rsidR="00123CE9" w:rsidRPr="00723912" w:rsidRDefault="00123CE9" w:rsidP="00343A0F">
            <w:pPr>
              <w:pStyle w:val="TableParagraph"/>
              <w:spacing w:line="244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Mozek</w:t>
            </w:r>
          </w:p>
        </w:tc>
        <w:tc>
          <w:tcPr>
            <w:tcW w:w="1270" w:type="dxa"/>
          </w:tcPr>
          <w:p w14:paraId="35E925D9" w14:textId="71D7A2A2" w:rsidR="00123CE9" w:rsidRPr="00723912" w:rsidRDefault="00123CE9" w:rsidP="00343A0F">
            <w:pPr>
              <w:pStyle w:val="TableParagraph"/>
              <w:spacing w:line="244" w:lineRule="exact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0071</w:t>
            </w:r>
          </w:p>
        </w:tc>
        <w:tc>
          <w:tcPr>
            <w:tcW w:w="1282" w:type="dxa"/>
          </w:tcPr>
          <w:p w14:paraId="4C5DD810" w14:textId="72960D35" w:rsidR="00123CE9" w:rsidRPr="00723912" w:rsidRDefault="00123CE9" w:rsidP="00343A0F">
            <w:pPr>
              <w:pStyle w:val="TableParagraph"/>
              <w:spacing w:line="244" w:lineRule="exact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0088</w:t>
            </w:r>
          </w:p>
        </w:tc>
        <w:tc>
          <w:tcPr>
            <w:tcW w:w="1421" w:type="dxa"/>
          </w:tcPr>
          <w:p w14:paraId="4736BCAC" w14:textId="7E84AC49" w:rsidR="00123CE9" w:rsidRPr="00723912" w:rsidRDefault="00123CE9" w:rsidP="00343A0F">
            <w:pPr>
              <w:pStyle w:val="TableParagraph"/>
              <w:spacing w:line="244" w:lineRule="exact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0150</w:t>
            </w:r>
          </w:p>
        </w:tc>
        <w:tc>
          <w:tcPr>
            <w:tcW w:w="1274" w:type="dxa"/>
          </w:tcPr>
          <w:p w14:paraId="19F0EAAD" w14:textId="1AB3942D" w:rsidR="00123CE9" w:rsidRPr="00723912" w:rsidRDefault="00123CE9" w:rsidP="00343A0F">
            <w:pPr>
              <w:pStyle w:val="TableParagraph"/>
              <w:spacing w:line="244" w:lineRule="exact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0240</w:t>
            </w:r>
          </w:p>
        </w:tc>
        <w:tc>
          <w:tcPr>
            <w:tcW w:w="1416" w:type="dxa"/>
          </w:tcPr>
          <w:p w14:paraId="4A67C0AB" w14:textId="4B42D174" w:rsidR="00123CE9" w:rsidRPr="00723912" w:rsidRDefault="00123CE9" w:rsidP="00343A0F">
            <w:pPr>
              <w:pStyle w:val="TableParagraph"/>
              <w:spacing w:line="244" w:lineRule="exact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0440</w:t>
            </w:r>
          </w:p>
        </w:tc>
      </w:tr>
      <w:tr w:rsidR="00123CE9" w:rsidRPr="00723912" w14:paraId="37A1461D" w14:textId="77777777" w:rsidTr="00343A0F">
        <w:trPr>
          <w:trHeight w:val="321"/>
        </w:trPr>
        <w:tc>
          <w:tcPr>
            <w:tcW w:w="2552" w:type="dxa"/>
          </w:tcPr>
          <w:p w14:paraId="745CCCC2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4"/>
              </w:rPr>
              <w:t>Prsa</w:t>
            </w:r>
          </w:p>
        </w:tc>
        <w:tc>
          <w:tcPr>
            <w:tcW w:w="1270" w:type="dxa"/>
          </w:tcPr>
          <w:p w14:paraId="27282158" w14:textId="4D42B063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0067</w:t>
            </w:r>
          </w:p>
        </w:tc>
        <w:tc>
          <w:tcPr>
            <w:tcW w:w="1282" w:type="dxa"/>
          </w:tcPr>
          <w:p w14:paraId="4993F1FA" w14:textId="490CCAA4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0085</w:t>
            </w:r>
          </w:p>
        </w:tc>
        <w:tc>
          <w:tcPr>
            <w:tcW w:w="1421" w:type="dxa"/>
          </w:tcPr>
          <w:p w14:paraId="4BB6E8D3" w14:textId="084F4AB4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274" w:type="dxa"/>
          </w:tcPr>
          <w:p w14:paraId="430EBACC" w14:textId="1FDAC527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0210</w:t>
            </w:r>
          </w:p>
        </w:tc>
        <w:tc>
          <w:tcPr>
            <w:tcW w:w="1416" w:type="dxa"/>
          </w:tcPr>
          <w:p w14:paraId="2720FD47" w14:textId="36404F01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0390</w:t>
            </w:r>
          </w:p>
        </w:tc>
      </w:tr>
      <w:tr w:rsidR="00123CE9" w:rsidRPr="00723912" w14:paraId="41DF0E79" w14:textId="77777777" w:rsidTr="00343A0F">
        <w:trPr>
          <w:trHeight w:val="318"/>
        </w:trPr>
        <w:tc>
          <w:tcPr>
            <w:tcW w:w="2552" w:type="dxa"/>
          </w:tcPr>
          <w:p w14:paraId="410B9EA7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Žlučník</w:t>
            </w:r>
          </w:p>
        </w:tc>
        <w:tc>
          <w:tcPr>
            <w:tcW w:w="1270" w:type="dxa"/>
          </w:tcPr>
          <w:p w14:paraId="75D23785" w14:textId="621A127D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282" w:type="dxa"/>
          </w:tcPr>
          <w:p w14:paraId="1CA8D4C4" w14:textId="5E15B661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421" w:type="dxa"/>
          </w:tcPr>
          <w:p w14:paraId="13F728F7" w14:textId="38158BCC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0200</w:t>
            </w:r>
          </w:p>
        </w:tc>
        <w:tc>
          <w:tcPr>
            <w:tcW w:w="1274" w:type="dxa"/>
          </w:tcPr>
          <w:p w14:paraId="0BEB4355" w14:textId="0F402D87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0290</w:t>
            </w:r>
          </w:p>
        </w:tc>
        <w:tc>
          <w:tcPr>
            <w:tcW w:w="1416" w:type="dxa"/>
          </w:tcPr>
          <w:p w14:paraId="5B82BED0" w14:textId="47F62041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0500</w:t>
            </w:r>
          </w:p>
        </w:tc>
      </w:tr>
      <w:tr w:rsidR="00123CE9" w:rsidRPr="00723912" w14:paraId="4DC67793" w14:textId="77777777" w:rsidTr="00343A0F">
        <w:trPr>
          <w:trHeight w:val="275"/>
        </w:trPr>
        <w:tc>
          <w:tcPr>
            <w:tcW w:w="2552" w:type="dxa"/>
          </w:tcPr>
          <w:p w14:paraId="253B1ACA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Gastrointestinální</w:t>
            </w:r>
            <w:r>
              <w:rPr>
                <w:b/>
                <w:spacing w:val="-2"/>
              </w:rPr>
              <w:t xml:space="preserve"> trakt</w:t>
            </w:r>
          </w:p>
        </w:tc>
        <w:tc>
          <w:tcPr>
            <w:tcW w:w="1270" w:type="dxa"/>
          </w:tcPr>
          <w:p w14:paraId="677F8143" w14:textId="77777777" w:rsidR="00123CE9" w:rsidRPr="00723912" w:rsidRDefault="00123CE9" w:rsidP="00343A0F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82" w:type="dxa"/>
          </w:tcPr>
          <w:p w14:paraId="218EC4ED" w14:textId="77777777" w:rsidR="00123CE9" w:rsidRPr="00723912" w:rsidRDefault="00123CE9" w:rsidP="00343A0F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21" w:type="dxa"/>
          </w:tcPr>
          <w:p w14:paraId="7D258CEA" w14:textId="77777777" w:rsidR="00123CE9" w:rsidRPr="00723912" w:rsidRDefault="00123CE9" w:rsidP="00343A0F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4" w:type="dxa"/>
          </w:tcPr>
          <w:p w14:paraId="249BDE87" w14:textId="77777777" w:rsidR="00123CE9" w:rsidRPr="00723912" w:rsidRDefault="00123CE9" w:rsidP="00343A0F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6" w:type="dxa"/>
          </w:tcPr>
          <w:p w14:paraId="0AB49BB7" w14:textId="77777777" w:rsidR="00123CE9" w:rsidRPr="00723912" w:rsidRDefault="00123CE9" w:rsidP="00343A0F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123CE9" w:rsidRPr="00723912" w14:paraId="25708D19" w14:textId="77777777" w:rsidTr="00343A0F">
        <w:trPr>
          <w:trHeight w:val="320"/>
        </w:trPr>
        <w:tc>
          <w:tcPr>
            <w:tcW w:w="2552" w:type="dxa"/>
          </w:tcPr>
          <w:p w14:paraId="51E60FCD" w14:textId="77777777" w:rsidR="00123CE9" w:rsidRPr="00723912" w:rsidRDefault="00123CE9" w:rsidP="00343A0F">
            <w:pPr>
              <w:pStyle w:val="TableParagraph"/>
              <w:ind w:left="489"/>
              <w:rPr>
                <w:b/>
              </w:rPr>
            </w:pPr>
            <w:r w:rsidRPr="00723912">
              <w:rPr>
                <w:b/>
                <w:spacing w:val="-2"/>
              </w:rPr>
              <w:t>Žaludek</w:t>
            </w:r>
          </w:p>
        </w:tc>
        <w:tc>
          <w:tcPr>
            <w:tcW w:w="1270" w:type="dxa"/>
          </w:tcPr>
          <w:p w14:paraId="01F91DAB" w14:textId="63068A07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0095</w:t>
            </w:r>
          </w:p>
        </w:tc>
        <w:tc>
          <w:tcPr>
            <w:tcW w:w="1282" w:type="dxa"/>
          </w:tcPr>
          <w:p w14:paraId="4CF3D5B4" w14:textId="0964885F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415A3728" w14:textId="052826F0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74" w:type="dxa"/>
          </w:tcPr>
          <w:p w14:paraId="3D02BF11" w14:textId="3F9863F3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0280</w:t>
            </w:r>
          </w:p>
        </w:tc>
        <w:tc>
          <w:tcPr>
            <w:tcW w:w="1416" w:type="dxa"/>
          </w:tcPr>
          <w:p w14:paraId="2D68B83B" w14:textId="1578E5DB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0500</w:t>
            </w:r>
          </w:p>
        </w:tc>
      </w:tr>
      <w:tr w:rsidR="00123CE9" w:rsidRPr="00723912" w14:paraId="73A77D39" w14:textId="77777777" w:rsidTr="00343A0F">
        <w:trPr>
          <w:trHeight w:val="320"/>
        </w:trPr>
        <w:tc>
          <w:tcPr>
            <w:tcW w:w="2552" w:type="dxa"/>
          </w:tcPr>
          <w:p w14:paraId="69E1AD81" w14:textId="77777777" w:rsidR="00123CE9" w:rsidRPr="00723912" w:rsidRDefault="00123CE9" w:rsidP="00343A0F">
            <w:pPr>
              <w:pStyle w:val="TableParagraph"/>
              <w:ind w:left="489"/>
              <w:rPr>
                <w:b/>
              </w:rPr>
            </w:pPr>
            <w:r w:rsidRPr="00723912">
              <w:rPr>
                <w:b/>
              </w:rPr>
              <w:t>Tenké</w:t>
            </w:r>
            <w:r w:rsidRPr="00723912">
              <w:rPr>
                <w:b/>
                <w:spacing w:val="-3"/>
              </w:rPr>
              <w:t xml:space="preserve"> </w:t>
            </w:r>
            <w:r w:rsidRPr="00723912">
              <w:rPr>
                <w:b/>
                <w:spacing w:val="-2"/>
              </w:rPr>
              <w:t>střevo</w:t>
            </w:r>
          </w:p>
        </w:tc>
        <w:tc>
          <w:tcPr>
            <w:tcW w:w="1270" w:type="dxa"/>
          </w:tcPr>
          <w:p w14:paraId="11CA1B43" w14:textId="3316172B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282" w:type="dxa"/>
          </w:tcPr>
          <w:p w14:paraId="11849450" w14:textId="61765B78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0170</w:t>
            </w:r>
          </w:p>
        </w:tc>
        <w:tc>
          <w:tcPr>
            <w:tcW w:w="1421" w:type="dxa"/>
          </w:tcPr>
          <w:p w14:paraId="263A72AB" w14:textId="5944175E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0260</w:t>
            </w:r>
          </w:p>
        </w:tc>
        <w:tc>
          <w:tcPr>
            <w:tcW w:w="1274" w:type="dxa"/>
          </w:tcPr>
          <w:p w14:paraId="2B4DC70A" w14:textId="7B563601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0390</w:t>
            </w:r>
          </w:p>
        </w:tc>
        <w:tc>
          <w:tcPr>
            <w:tcW w:w="1416" w:type="dxa"/>
          </w:tcPr>
          <w:p w14:paraId="61D997F5" w14:textId="29C838AA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0650</w:t>
            </w:r>
          </w:p>
        </w:tc>
      </w:tr>
      <w:tr w:rsidR="00123CE9" w:rsidRPr="00723912" w14:paraId="2298A157" w14:textId="77777777" w:rsidTr="00343A0F">
        <w:trPr>
          <w:trHeight w:val="308"/>
        </w:trPr>
        <w:tc>
          <w:tcPr>
            <w:tcW w:w="2552" w:type="dxa"/>
            <w:tcBorders>
              <w:bottom w:val="single" w:sz="4" w:space="0" w:color="000000"/>
            </w:tcBorders>
          </w:tcPr>
          <w:p w14:paraId="7B7BF122" w14:textId="77777777" w:rsidR="00123CE9" w:rsidRPr="00723912" w:rsidRDefault="00123CE9" w:rsidP="00343A0F">
            <w:pPr>
              <w:pStyle w:val="TableParagraph"/>
              <w:ind w:left="489"/>
              <w:rPr>
                <w:b/>
              </w:rPr>
            </w:pPr>
            <w:r w:rsidRPr="00723912">
              <w:rPr>
                <w:b/>
              </w:rPr>
              <w:t>Tlusté</w:t>
            </w:r>
            <w:r w:rsidRPr="00723912">
              <w:rPr>
                <w:b/>
                <w:spacing w:val="-3"/>
              </w:rPr>
              <w:t xml:space="preserve"> </w:t>
            </w:r>
            <w:r w:rsidRPr="00723912">
              <w:rPr>
                <w:b/>
                <w:spacing w:val="-2"/>
              </w:rPr>
              <w:t>střevo</w:t>
            </w:r>
          </w:p>
        </w:tc>
        <w:tc>
          <w:tcPr>
            <w:tcW w:w="1270" w:type="dxa"/>
            <w:tcBorders>
              <w:bottom w:val="single" w:sz="4" w:space="0" w:color="000000"/>
            </w:tcBorders>
          </w:tcPr>
          <w:p w14:paraId="5CDEA840" w14:textId="0E58907E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0150</w:t>
            </w:r>
          </w:p>
        </w:tc>
        <w:tc>
          <w:tcPr>
            <w:tcW w:w="1282" w:type="dxa"/>
            <w:tcBorders>
              <w:bottom w:val="single" w:sz="4" w:space="0" w:color="000000"/>
            </w:tcBorders>
          </w:tcPr>
          <w:p w14:paraId="64E985AD" w14:textId="3C4CFC80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14:paraId="6DBA234C" w14:textId="693121DD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0270</w:t>
            </w:r>
          </w:p>
        </w:tc>
        <w:tc>
          <w:tcPr>
            <w:tcW w:w="1274" w:type="dxa"/>
            <w:tcBorders>
              <w:bottom w:val="single" w:sz="4" w:space="0" w:color="000000"/>
            </w:tcBorders>
          </w:tcPr>
          <w:p w14:paraId="18E91891" w14:textId="4A5394FC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0410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14:paraId="41603330" w14:textId="7D2593D2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0630</w:t>
            </w:r>
          </w:p>
        </w:tc>
      </w:tr>
      <w:tr w:rsidR="00123CE9" w:rsidRPr="00723912" w14:paraId="3766DBC6" w14:textId="77777777" w:rsidTr="00343A0F">
        <w:trPr>
          <w:trHeight w:val="72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24578" w14:textId="77777777" w:rsidR="00123CE9" w:rsidRPr="00723912" w:rsidRDefault="00123CE9" w:rsidP="00343A0F">
            <w:pPr>
              <w:pStyle w:val="TableParagraph"/>
              <w:spacing w:before="229" w:line="240" w:lineRule="auto"/>
              <w:ind w:right="144"/>
              <w:jc w:val="right"/>
              <w:rPr>
                <w:b/>
              </w:rPr>
            </w:pPr>
            <w:r w:rsidRPr="00723912">
              <w:rPr>
                <w:b/>
              </w:rPr>
              <w:t>(Horní</w:t>
            </w:r>
            <w:r w:rsidRPr="00723912">
              <w:rPr>
                <w:b/>
                <w:spacing w:val="-5"/>
              </w:rPr>
              <w:t xml:space="preserve"> </w:t>
            </w:r>
            <w:r w:rsidRPr="00723912">
              <w:rPr>
                <w:b/>
              </w:rPr>
              <w:t>tlusté</w:t>
            </w:r>
            <w:r w:rsidRPr="00723912">
              <w:rPr>
                <w:b/>
                <w:spacing w:val="-4"/>
              </w:rPr>
              <w:t xml:space="preserve"> </w:t>
            </w:r>
            <w:r w:rsidRPr="00723912">
              <w:rPr>
                <w:b/>
                <w:spacing w:val="-2"/>
              </w:rPr>
              <w:t>střevo)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F5A5" w14:textId="414134F8" w:rsidR="00123CE9" w:rsidRPr="00723912" w:rsidRDefault="00123CE9" w:rsidP="00343A0F">
            <w:pPr>
              <w:pStyle w:val="TableParagraph"/>
              <w:spacing w:before="233" w:line="240" w:lineRule="auto"/>
              <w:ind w:left="18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F87BF" w14:textId="13B43563" w:rsidR="00123CE9" w:rsidRPr="00723912" w:rsidRDefault="00123CE9" w:rsidP="00343A0F">
            <w:pPr>
              <w:pStyle w:val="TableParagraph"/>
              <w:spacing w:before="233" w:line="240" w:lineRule="auto"/>
              <w:ind w:left="33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0150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764D6" w14:textId="1C323EC6" w:rsidR="00123CE9" w:rsidRPr="00723912" w:rsidRDefault="00123CE9" w:rsidP="00343A0F">
            <w:pPr>
              <w:pStyle w:val="TableParagraph"/>
              <w:spacing w:before="233" w:line="240" w:lineRule="auto"/>
              <w:ind w:left="416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0230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40CEE" w14:textId="418B902D" w:rsidR="00123CE9" w:rsidRPr="00723912" w:rsidRDefault="00123CE9" w:rsidP="00343A0F">
            <w:pPr>
              <w:pStyle w:val="TableParagraph"/>
              <w:spacing w:before="233" w:line="240" w:lineRule="auto"/>
              <w:ind w:left="33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0360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0E03A" w14:textId="4A4D039C" w:rsidR="00123CE9" w:rsidRPr="00723912" w:rsidRDefault="00123CE9" w:rsidP="00343A0F">
            <w:pPr>
              <w:pStyle w:val="TableParagraph"/>
              <w:spacing w:before="233" w:line="240" w:lineRule="auto"/>
              <w:ind w:left="36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0590</w:t>
            </w:r>
          </w:p>
        </w:tc>
      </w:tr>
      <w:tr w:rsidR="00123CE9" w:rsidRPr="00723912" w14:paraId="0B41EC09" w14:textId="77777777" w:rsidTr="00343A0F">
        <w:trPr>
          <w:trHeight w:val="41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872" w14:textId="77777777" w:rsidR="00123CE9" w:rsidRPr="00723912" w:rsidRDefault="00123CE9" w:rsidP="00343A0F">
            <w:pPr>
              <w:pStyle w:val="TableParagraph"/>
              <w:spacing w:before="75" w:line="240" w:lineRule="auto"/>
              <w:ind w:right="192"/>
              <w:jc w:val="right"/>
              <w:rPr>
                <w:b/>
              </w:rPr>
            </w:pPr>
            <w:r w:rsidRPr="00723912">
              <w:rPr>
                <w:b/>
              </w:rPr>
              <w:t>(Dolní</w:t>
            </w:r>
            <w:r w:rsidRPr="00723912">
              <w:rPr>
                <w:b/>
                <w:spacing w:val="-4"/>
              </w:rPr>
              <w:t xml:space="preserve"> </w:t>
            </w:r>
            <w:r w:rsidRPr="00723912">
              <w:rPr>
                <w:b/>
              </w:rPr>
              <w:t>tlusté</w:t>
            </w:r>
            <w:r w:rsidRPr="00723912">
              <w:rPr>
                <w:b/>
                <w:spacing w:val="-4"/>
              </w:rPr>
              <w:t xml:space="preserve"> </w:t>
            </w:r>
            <w:r w:rsidRPr="00723912">
              <w:rPr>
                <w:b/>
                <w:spacing w:val="-2"/>
              </w:rPr>
              <w:t>střevo)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874E7" w14:textId="452F704C" w:rsidR="00123CE9" w:rsidRPr="00723912" w:rsidRDefault="00123CE9" w:rsidP="00343A0F">
            <w:pPr>
              <w:pStyle w:val="TableParagraph"/>
              <w:spacing w:before="80" w:line="240" w:lineRule="auto"/>
              <w:ind w:left="18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99132" w14:textId="75AF5203" w:rsidR="00123CE9" w:rsidRPr="00723912" w:rsidRDefault="00123CE9" w:rsidP="00343A0F">
            <w:pPr>
              <w:pStyle w:val="TableParagraph"/>
              <w:spacing w:before="80" w:line="240" w:lineRule="auto"/>
              <w:ind w:left="33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0220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3F305" w14:textId="725536F5" w:rsidR="00123CE9" w:rsidRPr="00723912" w:rsidRDefault="00123CE9" w:rsidP="00343A0F">
            <w:pPr>
              <w:pStyle w:val="TableParagraph"/>
              <w:spacing w:before="80" w:line="240" w:lineRule="auto"/>
              <w:ind w:left="416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0330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E812" w14:textId="511CF1BA" w:rsidR="00123CE9" w:rsidRPr="00723912" w:rsidRDefault="00123CE9" w:rsidP="00343A0F">
            <w:pPr>
              <w:pStyle w:val="TableParagraph"/>
              <w:spacing w:before="80" w:line="240" w:lineRule="auto"/>
              <w:ind w:left="33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0470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F1E7" w14:textId="629389D7" w:rsidR="00123CE9" w:rsidRPr="00723912" w:rsidRDefault="00123CE9" w:rsidP="00343A0F">
            <w:pPr>
              <w:pStyle w:val="TableParagraph"/>
              <w:spacing w:before="80" w:line="240" w:lineRule="auto"/>
              <w:ind w:left="36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0690</w:t>
            </w:r>
          </w:p>
        </w:tc>
      </w:tr>
      <w:tr w:rsidR="00123CE9" w:rsidRPr="00723912" w14:paraId="5D413DEF" w14:textId="77777777" w:rsidTr="00343A0F">
        <w:trPr>
          <w:trHeight w:val="24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C2D3" w14:textId="77777777" w:rsidR="00123CE9" w:rsidRPr="00723912" w:rsidRDefault="00123CE9" w:rsidP="00343A0F">
            <w:pPr>
              <w:pStyle w:val="TableParagraph"/>
              <w:spacing w:line="222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Srdce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0347" w14:textId="34652FD6" w:rsidR="00123CE9" w:rsidRPr="00723912" w:rsidRDefault="00123CE9" w:rsidP="00343A0F">
            <w:pPr>
              <w:pStyle w:val="TableParagraph"/>
              <w:spacing w:line="222" w:lineRule="exact"/>
              <w:ind w:left="18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808D" w14:textId="0CC09436" w:rsidR="00123CE9" w:rsidRPr="00723912" w:rsidRDefault="00123CE9" w:rsidP="00343A0F">
            <w:pPr>
              <w:pStyle w:val="TableParagraph"/>
              <w:spacing w:line="222" w:lineRule="exact"/>
              <w:ind w:left="33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17F2E" w14:textId="240D3F55" w:rsidR="00123CE9" w:rsidRPr="00723912" w:rsidRDefault="00123CE9" w:rsidP="00343A0F">
            <w:pPr>
              <w:pStyle w:val="TableParagraph"/>
              <w:spacing w:line="222" w:lineRule="exact"/>
              <w:ind w:left="416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FF5F" w14:textId="54541407" w:rsidR="00123CE9" w:rsidRPr="00723912" w:rsidRDefault="00123CE9" w:rsidP="00343A0F">
            <w:pPr>
              <w:pStyle w:val="TableParagraph"/>
              <w:spacing w:line="222" w:lineRule="exact"/>
              <w:ind w:left="33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0280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BC7F" w14:textId="342222A1" w:rsidR="00123CE9" w:rsidRPr="00723912" w:rsidRDefault="00123CE9" w:rsidP="00343A0F">
            <w:pPr>
              <w:pStyle w:val="TableParagraph"/>
              <w:spacing w:line="222" w:lineRule="exact"/>
              <w:ind w:left="369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0500</w:t>
            </w:r>
          </w:p>
        </w:tc>
      </w:tr>
      <w:tr w:rsidR="00123CE9" w:rsidRPr="00723912" w14:paraId="1883F98A" w14:textId="77777777" w:rsidTr="00343A0F">
        <w:trPr>
          <w:trHeight w:val="318"/>
        </w:trPr>
        <w:tc>
          <w:tcPr>
            <w:tcW w:w="2552" w:type="dxa"/>
            <w:tcBorders>
              <w:top w:val="single" w:sz="4" w:space="0" w:color="000000"/>
            </w:tcBorders>
          </w:tcPr>
          <w:p w14:paraId="2AF1E5F3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Ledviny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14:paraId="1D0F52E0" w14:textId="71633086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0310</w:t>
            </w:r>
          </w:p>
        </w:tc>
        <w:tc>
          <w:tcPr>
            <w:tcW w:w="1282" w:type="dxa"/>
            <w:tcBorders>
              <w:top w:val="single" w:sz="4" w:space="0" w:color="000000"/>
            </w:tcBorders>
          </w:tcPr>
          <w:p w14:paraId="6FEB2CAB" w14:textId="717B7843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0370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14:paraId="2C1D9F66" w14:textId="243B4636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0520</w:t>
            </w:r>
          </w:p>
        </w:tc>
        <w:tc>
          <w:tcPr>
            <w:tcW w:w="1274" w:type="dxa"/>
            <w:tcBorders>
              <w:top w:val="single" w:sz="4" w:space="0" w:color="000000"/>
            </w:tcBorders>
          </w:tcPr>
          <w:p w14:paraId="0778C887" w14:textId="7BB808AF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0780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14:paraId="3FB1868F" w14:textId="41AE9ED7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1400</w:t>
            </w:r>
          </w:p>
        </w:tc>
      </w:tr>
      <w:tr w:rsidR="00123CE9" w:rsidRPr="00723912" w14:paraId="7DAC7334" w14:textId="77777777" w:rsidTr="00343A0F">
        <w:trPr>
          <w:trHeight w:val="320"/>
        </w:trPr>
        <w:tc>
          <w:tcPr>
            <w:tcW w:w="2552" w:type="dxa"/>
          </w:tcPr>
          <w:p w14:paraId="1A08D197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Játra</w:t>
            </w:r>
          </w:p>
        </w:tc>
        <w:tc>
          <w:tcPr>
            <w:tcW w:w="1270" w:type="dxa"/>
          </w:tcPr>
          <w:p w14:paraId="5F5D5902" w14:textId="08B3FDA7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0091</w:t>
            </w:r>
          </w:p>
        </w:tc>
        <w:tc>
          <w:tcPr>
            <w:tcW w:w="1282" w:type="dxa"/>
          </w:tcPr>
          <w:p w14:paraId="1B2C82B0" w14:textId="0A8EFEDA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159E4F11" w14:textId="13D7325E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74" w:type="dxa"/>
          </w:tcPr>
          <w:p w14:paraId="754BEA55" w14:textId="306AC93A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0290</w:t>
            </w:r>
          </w:p>
        </w:tc>
        <w:tc>
          <w:tcPr>
            <w:tcW w:w="1416" w:type="dxa"/>
          </w:tcPr>
          <w:p w14:paraId="7C69B0B1" w14:textId="75F52CBA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0520</w:t>
            </w:r>
          </w:p>
        </w:tc>
      </w:tr>
      <w:tr w:rsidR="00123CE9" w:rsidRPr="00723912" w14:paraId="27F0FF6F" w14:textId="77777777" w:rsidTr="00343A0F">
        <w:trPr>
          <w:trHeight w:val="320"/>
        </w:trPr>
        <w:tc>
          <w:tcPr>
            <w:tcW w:w="2552" w:type="dxa"/>
          </w:tcPr>
          <w:p w14:paraId="5BCC8A4D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Plíce</w:t>
            </w:r>
          </w:p>
        </w:tc>
        <w:tc>
          <w:tcPr>
            <w:tcW w:w="1270" w:type="dxa"/>
          </w:tcPr>
          <w:p w14:paraId="50E281EA" w14:textId="7C2D5747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0079</w:t>
            </w:r>
          </w:p>
        </w:tc>
        <w:tc>
          <w:tcPr>
            <w:tcW w:w="1282" w:type="dxa"/>
          </w:tcPr>
          <w:p w14:paraId="1C9ED4F6" w14:textId="56AFEFBB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421" w:type="dxa"/>
          </w:tcPr>
          <w:p w14:paraId="145CAAE0" w14:textId="4FB01C38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0160</w:t>
            </w:r>
          </w:p>
        </w:tc>
        <w:tc>
          <w:tcPr>
            <w:tcW w:w="1274" w:type="dxa"/>
          </w:tcPr>
          <w:p w14:paraId="42140E1E" w14:textId="1604FB50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0250</w:t>
            </w:r>
          </w:p>
        </w:tc>
        <w:tc>
          <w:tcPr>
            <w:tcW w:w="1416" w:type="dxa"/>
          </w:tcPr>
          <w:p w14:paraId="166E7E53" w14:textId="5CA1DE13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0460</w:t>
            </w:r>
          </w:p>
        </w:tc>
      </w:tr>
      <w:tr w:rsidR="00123CE9" w:rsidRPr="00723912" w14:paraId="651D973C" w14:textId="77777777" w:rsidTr="00343A0F">
        <w:trPr>
          <w:trHeight w:val="318"/>
        </w:trPr>
        <w:tc>
          <w:tcPr>
            <w:tcW w:w="2552" w:type="dxa"/>
          </w:tcPr>
          <w:p w14:paraId="63841186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Svaly</w:t>
            </w:r>
          </w:p>
        </w:tc>
        <w:tc>
          <w:tcPr>
            <w:tcW w:w="1270" w:type="dxa"/>
          </w:tcPr>
          <w:p w14:paraId="5CA13777" w14:textId="250962E2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0099</w:t>
            </w:r>
          </w:p>
        </w:tc>
        <w:tc>
          <w:tcPr>
            <w:tcW w:w="1282" w:type="dxa"/>
          </w:tcPr>
          <w:p w14:paraId="2FD9BEC0" w14:textId="07877932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4F77A284" w14:textId="25C4AFA1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0190</w:t>
            </w:r>
          </w:p>
        </w:tc>
        <w:tc>
          <w:tcPr>
            <w:tcW w:w="1274" w:type="dxa"/>
          </w:tcPr>
          <w:p w14:paraId="3BA288D5" w14:textId="622DA238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0300</w:t>
            </w:r>
          </w:p>
        </w:tc>
        <w:tc>
          <w:tcPr>
            <w:tcW w:w="1416" w:type="dxa"/>
          </w:tcPr>
          <w:p w14:paraId="656815EA" w14:textId="424D1C9E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0510</w:t>
            </w:r>
          </w:p>
        </w:tc>
      </w:tr>
      <w:tr w:rsidR="00123CE9" w:rsidRPr="00723912" w14:paraId="02534986" w14:textId="77777777" w:rsidTr="00343A0F">
        <w:trPr>
          <w:trHeight w:val="320"/>
        </w:trPr>
        <w:tc>
          <w:tcPr>
            <w:tcW w:w="2552" w:type="dxa"/>
          </w:tcPr>
          <w:p w14:paraId="3B3FC1D9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Jícen</w:t>
            </w:r>
          </w:p>
        </w:tc>
        <w:tc>
          <w:tcPr>
            <w:tcW w:w="1270" w:type="dxa"/>
          </w:tcPr>
          <w:p w14:paraId="17FC6EA3" w14:textId="45B86485" w:rsidR="00123CE9" w:rsidRPr="00723912" w:rsidRDefault="00123CE9" w:rsidP="00343A0F">
            <w:pPr>
              <w:pStyle w:val="TableParagraph"/>
              <w:ind w:left="119" w:right="119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0082</w:t>
            </w:r>
          </w:p>
        </w:tc>
        <w:tc>
          <w:tcPr>
            <w:tcW w:w="1282" w:type="dxa"/>
          </w:tcPr>
          <w:p w14:paraId="4A2D1DA9" w14:textId="4E1549E9" w:rsidR="00123CE9" w:rsidRPr="00723912" w:rsidRDefault="00123CE9" w:rsidP="00343A0F">
            <w:pPr>
              <w:pStyle w:val="TableParagraph"/>
              <w:ind w:left="32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421" w:type="dxa"/>
          </w:tcPr>
          <w:p w14:paraId="3FD7A9F2" w14:textId="1154D2E4" w:rsidR="00123CE9" w:rsidRPr="00723912" w:rsidRDefault="00123CE9" w:rsidP="00343A0F">
            <w:pPr>
              <w:pStyle w:val="TableParagraph"/>
              <w:ind w:left="402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0160</w:t>
            </w:r>
          </w:p>
        </w:tc>
        <w:tc>
          <w:tcPr>
            <w:tcW w:w="1274" w:type="dxa"/>
          </w:tcPr>
          <w:p w14:paraId="4F9F82AD" w14:textId="5ACCB1F4" w:rsidR="00123CE9" w:rsidRPr="00723912" w:rsidRDefault="00123CE9" w:rsidP="00343A0F">
            <w:pPr>
              <w:pStyle w:val="TableParagraph"/>
              <w:ind w:left="323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0250</w:t>
            </w:r>
          </w:p>
        </w:tc>
        <w:tc>
          <w:tcPr>
            <w:tcW w:w="1416" w:type="dxa"/>
          </w:tcPr>
          <w:p w14:paraId="356517EA" w14:textId="4A3E3AD6" w:rsidR="00123CE9" w:rsidRPr="00723912" w:rsidRDefault="00123CE9" w:rsidP="00343A0F">
            <w:pPr>
              <w:pStyle w:val="TableParagraph"/>
              <w:ind w:left="3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0470</w:t>
            </w:r>
          </w:p>
        </w:tc>
      </w:tr>
      <w:tr w:rsidR="00123CE9" w:rsidRPr="00723912" w14:paraId="3BB53EB9" w14:textId="77777777" w:rsidTr="00343A0F">
        <w:trPr>
          <w:trHeight w:val="340"/>
        </w:trPr>
        <w:tc>
          <w:tcPr>
            <w:tcW w:w="2552" w:type="dxa"/>
          </w:tcPr>
          <w:p w14:paraId="5038412B" w14:textId="77777777" w:rsidR="00123CE9" w:rsidRPr="00723912" w:rsidRDefault="00123CE9" w:rsidP="00343A0F">
            <w:pPr>
              <w:pStyle w:val="TableParagraph"/>
              <w:spacing w:before="8" w:line="240" w:lineRule="auto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Vaječníky</w:t>
            </w:r>
          </w:p>
        </w:tc>
        <w:tc>
          <w:tcPr>
            <w:tcW w:w="1270" w:type="dxa"/>
          </w:tcPr>
          <w:p w14:paraId="1928DDE6" w14:textId="2A3FE98E" w:rsidR="00123CE9" w:rsidRPr="00723912" w:rsidRDefault="00123CE9" w:rsidP="00343A0F">
            <w:pPr>
              <w:pStyle w:val="TableParagraph"/>
              <w:spacing w:before="8" w:line="240" w:lineRule="auto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0170</w:t>
            </w:r>
          </w:p>
        </w:tc>
        <w:tc>
          <w:tcPr>
            <w:tcW w:w="1282" w:type="dxa"/>
          </w:tcPr>
          <w:p w14:paraId="4FD591C7" w14:textId="39E6D1E8" w:rsidR="00123CE9" w:rsidRPr="00723912" w:rsidRDefault="00123CE9" w:rsidP="00343A0F">
            <w:pPr>
              <w:pStyle w:val="TableParagraph"/>
              <w:spacing w:before="8" w:line="240" w:lineRule="auto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0220</w:t>
            </w:r>
          </w:p>
        </w:tc>
        <w:tc>
          <w:tcPr>
            <w:tcW w:w="1421" w:type="dxa"/>
          </w:tcPr>
          <w:p w14:paraId="4F46553C" w14:textId="5B786900" w:rsidR="00123CE9" w:rsidRPr="00723912" w:rsidRDefault="00123CE9" w:rsidP="00343A0F">
            <w:pPr>
              <w:pStyle w:val="TableParagraph"/>
              <w:spacing w:before="8" w:line="240" w:lineRule="auto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0330</w:t>
            </w:r>
          </w:p>
        </w:tc>
        <w:tc>
          <w:tcPr>
            <w:tcW w:w="1274" w:type="dxa"/>
          </w:tcPr>
          <w:p w14:paraId="5840C5BF" w14:textId="66877F7B" w:rsidR="00123CE9" w:rsidRPr="00723912" w:rsidRDefault="00123CE9" w:rsidP="00343A0F">
            <w:pPr>
              <w:pStyle w:val="TableParagraph"/>
              <w:spacing w:before="8" w:line="240" w:lineRule="auto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0470</w:t>
            </w:r>
          </w:p>
        </w:tc>
        <w:tc>
          <w:tcPr>
            <w:tcW w:w="1416" w:type="dxa"/>
          </w:tcPr>
          <w:p w14:paraId="47EF2041" w14:textId="66EEA759" w:rsidR="00123CE9" w:rsidRPr="00723912" w:rsidRDefault="00123CE9" w:rsidP="00343A0F">
            <w:pPr>
              <w:pStyle w:val="TableParagraph"/>
              <w:spacing w:before="8" w:line="240" w:lineRule="auto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0740</w:t>
            </w:r>
          </w:p>
        </w:tc>
      </w:tr>
      <w:tr w:rsidR="00123CE9" w:rsidRPr="00723912" w14:paraId="5C6DC58E" w14:textId="77777777" w:rsidTr="00343A0F">
        <w:trPr>
          <w:trHeight w:val="320"/>
        </w:trPr>
        <w:tc>
          <w:tcPr>
            <w:tcW w:w="2552" w:type="dxa"/>
          </w:tcPr>
          <w:p w14:paraId="33340245" w14:textId="77777777" w:rsidR="00123CE9" w:rsidRPr="00723912" w:rsidRDefault="00123CE9" w:rsidP="00343A0F">
            <w:pPr>
              <w:pStyle w:val="TableParagraph"/>
              <w:spacing w:line="244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Slinivka</w:t>
            </w:r>
          </w:p>
        </w:tc>
        <w:tc>
          <w:tcPr>
            <w:tcW w:w="1270" w:type="dxa"/>
          </w:tcPr>
          <w:p w14:paraId="6D47DA58" w14:textId="72CA73FF" w:rsidR="00123CE9" w:rsidRPr="00723912" w:rsidRDefault="00123CE9" w:rsidP="00343A0F">
            <w:pPr>
              <w:pStyle w:val="TableParagraph"/>
              <w:spacing w:line="244" w:lineRule="exact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282" w:type="dxa"/>
          </w:tcPr>
          <w:p w14:paraId="78905488" w14:textId="7C5EEA92" w:rsidR="00123CE9" w:rsidRPr="00723912" w:rsidRDefault="00123CE9" w:rsidP="00343A0F">
            <w:pPr>
              <w:pStyle w:val="TableParagraph"/>
              <w:spacing w:line="244" w:lineRule="exact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421" w:type="dxa"/>
          </w:tcPr>
          <w:p w14:paraId="5407DB44" w14:textId="75219FD0" w:rsidR="00123CE9" w:rsidRPr="00723912" w:rsidRDefault="00123CE9" w:rsidP="00343A0F">
            <w:pPr>
              <w:pStyle w:val="TableParagraph"/>
              <w:spacing w:line="244" w:lineRule="exact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0200</w:t>
            </w:r>
          </w:p>
        </w:tc>
        <w:tc>
          <w:tcPr>
            <w:tcW w:w="1274" w:type="dxa"/>
          </w:tcPr>
          <w:p w14:paraId="4C73B544" w14:textId="74213E5B" w:rsidR="00123CE9" w:rsidRPr="00723912" w:rsidRDefault="00123CE9" w:rsidP="00343A0F">
            <w:pPr>
              <w:pStyle w:val="TableParagraph"/>
              <w:spacing w:line="244" w:lineRule="exact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0310</w:t>
            </w:r>
          </w:p>
        </w:tc>
        <w:tc>
          <w:tcPr>
            <w:tcW w:w="1416" w:type="dxa"/>
          </w:tcPr>
          <w:p w14:paraId="0DFDCB52" w14:textId="63B8D6F1" w:rsidR="00123CE9" w:rsidRPr="00723912" w:rsidRDefault="00123CE9" w:rsidP="00343A0F">
            <w:pPr>
              <w:pStyle w:val="TableParagraph"/>
              <w:spacing w:line="244" w:lineRule="exact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0560</w:t>
            </w:r>
          </w:p>
        </w:tc>
      </w:tr>
      <w:tr w:rsidR="00123CE9" w:rsidRPr="00723912" w14:paraId="344514B1" w14:textId="77777777" w:rsidTr="00343A0F">
        <w:trPr>
          <w:trHeight w:val="320"/>
        </w:trPr>
        <w:tc>
          <w:tcPr>
            <w:tcW w:w="2552" w:type="dxa"/>
          </w:tcPr>
          <w:p w14:paraId="7A40BE56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</w:rPr>
              <w:t>Červená</w:t>
            </w:r>
            <w:r w:rsidRPr="00723912">
              <w:rPr>
                <w:b/>
                <w:spacing w:val="-2"/>
              </w:rPr>
              <w:t xml:space="preserve"> </w:t>
            </w:r>
            <w:r>
              <w:rPr>
                <w:b/>
                <w:spacing w:val="-2"/>
              </w:rPr>
              <w:t xml:space="preserve">kostní </w:t>
            </w:r>
            <w:r w:rsidRPr="00723912">
              <w:rPr>
                <w:b/>
                <w:spacing w:val="-4"/>
              </w:rPr>
              <w:t>dřeň</w:t>
            </w:r>
          </w:p>
        </w:tc>
        <w:tc>
          <w:tcPr>
            <w:tcW w:w="1270" w:type="dxa"/>
          </w:tcPr>
          <w:p w14:paraId="20D2DCB5" w14:textId="31A6F5B6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0098</w:t>
            </w:r>
          </w:p>
        </w:tc>
        <w:tc>
          <w:tcPr>
            <w:tcW w:w="1282" w:type="dxa"/>
          </w:tcPr>
          <w:p w14:paraId="5469E225" w14:textId="73E3B060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7D158FD6" w14:textId="6B3BFA14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0190</w:t>
            </w:r>
          </w:p>
        </w:tc>
        <w:tc>
          <w:tcPr>
            <w:tcW w:w="1274" w:type="dxa"/>
          </w:tcPr>
          <w:p w14:paraId="3F3C023F" w14:textId="4ECDED2D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0270</w:t>
            </w:r>
          </w:p>
        </w:tc>
        <w:tc>
          <w:tcPr>
            <w:tcW w:w="1416" w:type="dxa"/>
          </w:tcPr>
          <w:p w14:paraId="7C2F0E50" w14:textId="14E8CA6C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0470</w:t>
            </w:r>
          </w:p>
        </w:tc>
      </w:tr>
      <w:tr w:rsidR="00123CE9" w:rsidRPr="00723912" w14:paraId="02E013D6" w14:textId="77777777" w:rsidTr="00343A0F">
        <w:trPr>
          <w:trHeight w:val="318"/>
        </w:trPr>
        <w:tc>
          <w:tcPr>
            <w:tcW w:w="2552" w:type="dxa"/>
          </w:tcPr>
          <w:p w14:paraId="59378711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4"/>
              </w:rPr>
              <w:t>Kůže</w:t>
            </w:r>
          </w:p>
        </w:tc>
        <w:tc>
          <w:tcPr>
            <w:tcW w:w="1270" w:type="dxa"/>
          </w:tcPr>
          <w:p w14:paraId="42457CEE" w14:textId="3D9BFA76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0070</w:t>
            </w:r>
          </w:p>
        </w:tc>
        <w:tc>
          <w:tcPr>
            <w:tcW w:w="1282" w:type="dxa"/>
          </w:tcPr>
          <w:p w14:paraId="7ED6838F" w14:textId="0822BE54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0085</w:t>
            </w:r>
          </w:p>
        </w:tc>
        <w:tc>
          <w:tcPr>
            <w:tcW w:w="1421" w:type="dxa"/>
          </w:tcPr>
          <w:p w14:paraId="068201A2" w14:textId="01AE3EF7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0140</w:t>
            </w:r>
          </w:p>
        </w:tc>
        <w:tc>
          <w:tcPr>
            <w:tcW w:w="1274" w:type="dxa"/>
          </w:tcPr>
          <w:p w14:paraId="448560EB" w14:textId="13507E09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0220</w:t>
            </w:r>
          </w:p>
        </w:tc>
        <w:tc>
          <w:tcPr>
            <w:tcW w:w="1416" w:type="dxa"/>
          </w:tcPr>
          <w:p w14:paraId="4BE3F2A2" w14:textId="21DF718C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0400</w:t>
            </w:r>
          </w:p>
        </w:tc>
      </w:tr>
      <w:tr w:rsidR="00123CE9" w:rsidRPr="00723912" w14:paraId="26C4AC08" w14:textId="77777777" w:rsidTr="00343A0F">
        <w:trPr>
          <w:trHeight w:val="321"/>
        </w:trPr>
        <w:tc>
          <w:tcPr>
            <w:tcW w:w="2552" w:type="dxa"/>
          </w:tcPr>
          <w:p w14:paraId="6965AA31" w14:textId="77777777" w:rsidR="00123CE9" w:rsidRPr="00723912" w:rsidRDefault="00123CE9" w:rsidP="00343A0F">
            <w:pPr>
              <w:pStyle w:val="TableParagraph"/>
              <w:spacing w:line="245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Slezina</w:t>
            </w:r>
          </w:p>
        </w:tc>
        <w:tc>
          <w:tcPr>
            <w:tcW w:w="1270" w:type="dxa"/>
          </w:tcPr>
          <w:p w14:paraId="7C3F1582" w14:textId="56EF226B" w:rsidR="00123CE9" w:rsidRPr="00723912" w:rsidRDefault="00123CE9" w:rsidP="00343A0F">
            <w:pPr>
              <w:pStyle w:val="TableParagraph"/>
              <w:spacing w:line="245" w:lineRule="exact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0095</w:t>
            </w:r>
          </w:p>
        </w:tc>
        <w:tc>
          <w:tcPr>
            <w:tcW w:w="1282" w:type="dxa"/>
          </w:tcPr>
          <w:p w14:paraId="1B2908CD" w14:textId="6B0238CB" w:rsidR="00123CE9" w:rsidRPr="00723912" w:rsidRDefault="00123CE9" w:rsidP="00343A0F">
            <w:pPr>
              <w:pStyle w:val="TableParagraph"/>
              <w:spacing w:line="245" w:lineRule="exact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0120</w:t>
            </w:r>
          </w:p>
        </w:tc>
        <w:tc>
          <w:tcPr>
            <w:tcW w:w="1421" w:type="dxa"/>
          </w:tcPr>
          <w:p w14:paraId="10435B98" w14:textId="5B1D3C8A" w:rsidR="00123CE9" w:rsidRPr="00723912" w:rsidRDefault="00123CE9" w:rsidP="00343A0F">
            <w:pPr>
              <w:pStyle w:val="TableParagraph"/>
              <w:spacing w:line="245" w:lineRule="exact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274" w:type="dxa"/>
          </w:tcPr>
          <w:p w14:paraId="031D95C3" w14:textId="54C6DC53" w:rsidR="00123CE9" w:rsidRPr="00723912" w:rsidRDefault="00123CE9" w:rsidP="00343A0F">
            <w:pPr>
              <w:pStyle w:val="TableParagraph"/>
              <w:spacing w:line="245" w:lineRule="exact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0290</w:t>
            </w:r>
          </w:p>
        </w:tc>
        <w:tc>
          <w:tcPr>
            <w:tcW w:w="1416" w:type="dxa"/>
          </w:tcPr>
          <w:p w14:paraId="21070E84" w14:textId="3ACF6B8A" w:rsidR="00123CE9" w:rsidRPr="00723912" w:rsidRDefault="00123CE9" w:rsidP="00343A0F">
            <w:pPr>
              <w:pStyle w:val="TableParagraph"/>
              <w:spacing w:line="245" w:lineRule="exact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0530</w:t>
            </w:r>
          </w:p>
        </w:tc>
      </w:tr>
      <w:tr w:rsidR="00123CE9" w:rsidRPr="00723912" w14:paraId="3EE0B52B" w14:textId="77777777" w:rsidTr="00343A0F">
        <w:trPr>
          <w:trHeight w:val="320"/>
        </w:trPr>
        <w:tc>
          <w:tcPr>
            <w:tcW w:w="2552" w:type="dxa"/>
          </w:tcPr>
          <w:p w14:paraId="620883B9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Varlata</w:t>
            </w:r>
          </w:p>
        </w:tc>
        <w:tc>
          <w:tcPr>
            <w:tcW w:w="1270" w:type="dxa"/>
          </w:tcPr>
          <w:p w14:paraId="7BB241B8" w14:textId="11A94E23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282" w:type="dxa"/>
          </w:tcPr>
          <w:p w14:paraId="0090372B" w14:textId="2885176C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0180</w:t>
            </w:r>
          </w:p>
        </w:tc>
        <w:tc>
          <w:tcPr>
            <w:tcW w:w="1421" w:type="dxa"/>
          </w:tcPr>
          <w:p w14:paraId="37A121E5" w14:textId="7F04833A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0300</w:t>
            </w:r>
          </w:p>
        </w:tc>
        <w:tc>
          <w:tcPr>
            <w:tcW w:w="1274" w:type="dxa"/>
          </w:tcPr>
          <w:p w14:paraId="3B9E2DA7" w14:textId="75ABC0BE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0450</w:t>
            </w:r>
          </w:p>
        </w:tc>
        <w:tc>
          <w:tcPr>
            <w:tcW w:w="1416" w:type="dxa"/>
          </w:tcPr>
          <w:p w14:paraId="3E4A2E58" w14:textId="12686FCD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0700</w:t>
            </w:r>
          </w:p>
        </w:tc>
      </w:tr>
      <w:tr w:rsidR="00123CE9" w:rsidRPr="00723912" w14:paraId="495EDF4E" w14:textId="77777777" w:rsidTr="00343A0F">
        <w:trPr>
          <w:trHeight w:val="320"/>
        </w:trPr>
        <w:tc>
          <w:tcPr>
            <w:tcW w:w="2552" w:type="dxa"/>
          </w:tcPr>
          <w:p w14:paraId="4D930C3C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Brzlík</w:t>
            </w:r>
          </w:p>
        </w:tc>
        <w:tc>
          <w:tcPr>
            <w:tcW w:w="1270" w:type="dxa"/>
          </w:tcPr>
          <w:p w14:paraId="1D493CEE" w14:textId="4DB98032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0082</w:t>
            </w:r>
          </w:p>
        </w:tc>
        <w:tc>
          <w:tcPr>
            <w:tcW w:w="1282" w:type="dxa"/>
          </w:tcPr>
          <w:p w14:paraId="1DB335DA" w14:textId="705E9344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421" w:type="dxa"/>
          </w:tcPr>
          <w:p w14:paraId="7F25B94B" w14:textId="1BA4668E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0160</w:t>
            </w:r>
          </w:p>
        </w:tc>
        <w:tc>
          <w:tcPr>
            <w:tcW w:w="1274" w:type="dxa"/>
          </w:tcPr>
          <w:p w14:paraId="65426EED" w14:textId="2EA40124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0250</w:t>
            </w:r>
          </w:p>
        </w:tc>
        <w:tc>
          <w:tcPr>
            <w:tcW w:w="1416" w:type="dxa"/>
          </w:tcPr>
          <w:p w14:paraId="40A65D87" w14:textId="17B1A19E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0470</w:t>
            </w:r>
          </w:p>
        </w:tc>
      </w:tr>
      <w:tr w:rsidR="00123CE9" w:rsidRPr="00723912" w14:paraId="5A5AF47C" w14:textId="77777777" w:rsidTr="00343A0F">
        <w:trPr>
          <w:trHeight w:val="320"/>
        </w:trPr>
        <w:tc>
          <w:tcPr>
            <w:tcW w:w="2552" w:type="dxa"/>
          </w:tcPr>
          <w:p w14:paraId="57A99651" w14:textId="77777777" w:rsidR="00123CE9" w:rsidRPr="00723912" w:rsidRDefault="00123CE9" w:rsidP="00343A0F">
            <w:pPr>
              <w:pStyle w:val="TableParagraph"/>
              <w:spacing w:line="244" w:lineRule="exact"/>
              <w:ind w:left="129"/>
              <w:rPr>
                <w:b/>
              </w:rPr>
            </w:pPr>
            <w:r w:rsidRPr="00723912">
              <w:rPr>
                <w:b/>
              </w:rPr>
              <w:t>Štítná</w:t>
            </w:r>
            <w:r w:rsidRPr="00723912">
              <w:rPr>
                <w:b/>
                <w:spacing w:val="-1"/>
              </w:rPr>
              <w:t xml:space="preserve"> </w:t>
            </w:r>
            <w:r w:rsidRPr="00723912">
              <w:rPr>
                <w:b/>
                <w:spacing w:val="-2"/>
              </w:rPr>
              <w:t>žláza</w:t>
            </w:r>
          </w:p>
        </w:tc>
        <w:tc>
          <w:tcPr>
            <w:tcW w:w="1270" w:type="dxa"/>
          </w:tcPr>
          <w:p w14:paraId="1FF8793E" w14:textId="3A9DB030" w:rsidR="00123CE9" w:rsidRPr="00723912" w:rsidRDefault="00123CE9" w:rsidP="00343A0F">
            <w:pPr>
              <w:pStyle w:val="TableParagraph"/>
              <w:spacing w:line="244" w:lineRule="exact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0081</w:t>
            </w:r>
          </w:p>
        </w:tc>
        <w:tc>
          <w:tcPr>
            <w:tcW w:w="1282" w:type="dxa"/>
          </w:tcPr>
          <w:p w14:paraId="1A5014DF" w14:textId="28738A7D" w:rsidR="00123CE9" w:rsidRPr="00723912" w:rsidRDefault="00123CE9" w:rsidP="00343A0F">
            <w:pPr>
              <w:pStyle w:val="TableParagraph"/>
              <w:spacing w:line="244" w:lineRule="exact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421" w:type="dxa"/>
          </w:tcPr>
          <w:p w14:paraId="0D3D5E38" w14:textId="28CE8060" w:rsidR="00123CE9" w:rsidRPr="00723912" w:rsidRDefault="00123CE9" w:rsidP="00343A0F">
            <w:pPr>
              <w:pStyle w:val="TableParagraph"/>
              <w:spacing w:line="244" w:lineRule="exact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0170</w:t>
            </w:r>
          </w:p>
        </w:tc>
        <w:tc>
          <w:tcPr>
            <w:tcW w:w="1274" w:type="dxa"/>
          </w:tcPr>
          <w:p w14:paraId="06544E75" w14:textId="7B6FA2FB" w:rsidR="00123CE9" w:rsidRPr="00723912" w:rsidRDefault="00123CE9" w:rsidP="00343A0F">
            <w:pPr>
              <w:pStyle w:val="TableParagraph"/>
              <w:spacing w:line="244" w:lineRule="exact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0270</w:t>
            </w:r>
          </w:p>
        </w:tc>
        <w:tc>
          <w:tcPr>
            <w:tcW w:w="1416" w:type="dxa"/>
          </w:tcPr>
          <w:p w14:paraId="6B529640" w14:textId="30D3BC52" w:rsidR="00123CE9" w:rsidRPr="00723912" w:rsidRDefault="00123CE9" w:rsidP="00343A0F">
            <w:pPr>
              <w:pStyle w:val="TableParagraph"/>
              <w:spacing w:line="244" w:lineRule="exact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0500</w:t>
            </w:r>
          </w:p>
        </w:tc>
      </w:tr>
      <w:tr w:rsidR="00123CE9" w:rsidRPr="00723912" w14:paraId="326FD485" w14:textId="77777777" w:rsidTr="00343A0F">
        <w:trPr>
          <w:trHeight w:val="320"/>
        </w:trPr>
        <w:tc>
          <w:tcPr>
            <w:tcW w:w="2552" w:type="dxa"/>
          </w:tcPr>
          <w:p w14:paraId="6E620DCA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lastRenderedPageBreak/>
              <w:t>Děloha</w:t>
            </w:r>
          </w:p>
        </w:tc>
        <w:tc>
          <w:tcPr>
            <w:tcW w:w="1270" w:type="dxa"/>
          </w:tcPr>
          <w:p w14:paraId="42B7E8EE" w14:textId="174A4A48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0280</w:t>
            </w:r>
          </w:p>
        </w:tc>
        <w:tc>
          <w:tcPr>
            <w:tcW w:w="1282" w:type="dxa"/>
          </w:tcPr>
          <w:p w14:paraId="246FD7B1" w14:textId="4626478D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0330</w:t>
            </w:r>
          </w:p>
        </w:tc>
        <w:tc>
          <w:tcPr>
            <w:tcW w:w="1421" w:type="dxa"/>
          </w:tcPr>
          <w:p w14:paraId="71B263FC" w14:textId="510286E8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0530</w:t>
            </w:r>
          </w:p>
        </w:tc>
        <w:tc>
          <w:tcPr>
            <w:tcW w:w="1274" w:type="dxa"/>
          </w:tcPr>
          <w:p w14:paraId="63B2ADB6" w14:textId="7FB527AE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0750</w:t>
            </w:r>
          </w:p>
        </w:tc>
        <w:tc>
          <w:tcPr>
            <w:tcW w:w="1416" w:type="dxa"/>
          </w:tcPr>
          <w:p w14:paraId="58BF0000" w14:textId="5F1931D8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1100</w:t>
            </w:r>
          </w:p>
        </w:tc>
      </w:tr>
      <w:tr w:rsidR="00123CE9" w:rsidRPr="00723912" w14:paraId="0A7D6F81" w14:textId="77777777" w:rsidTr="00343A0F">
        <w:trPr>
          <w:trHeight w:val="318"/>
        </w:trPr>
        <w:tc>
          <w:tcPr>
            <w:tcW w:w="2552" w:type="dxa"/>
          </w:tcPr>
          <w:p w14:paraId="0738C7F7" w14:textId="77777777" w:rsidR="00123CE9" w:rsidRPr="00723912" w:rsidRDefault="00123CE9" w:rsidP="00343A0F">
            <w:pPr>
              <w:pStyle w:val="TableParagraph"/>
              <w:ind w:left="129"/>
              <w:rPr>
                <w:b/>
              </w:rPr>
            </w:pPr>
            <w:r w:rsidRPr="00723912">
              <w:rPr>
                <w:b/>
              </w:rPr>
              <w:t>Zbývající</w:t>
            </w:r>
            <w:r w:rsidRPr="00723912">
              <w:rPr>
                <w:b/>
                <w:spacing w:val="-1"/>
              </w:rPr>
              <w:t xml:space="preserve"> </w:t>
            </w:r>
            <w:r w:rsidRPr="00723912">
              <w:rPr>
                <w:b/>
                <w:spacing w:val="-2"/>
              </w:rPr>
              <w:t>orgány</w:t>
            </w:r>
          </w:p>
        </w:tc>
        <w:tc>
          <w:tcPr>
            <w:tcW w:w="1270" w:type="dxa"/>
          </w:tcPr>
          <w:p w14:paraId="285BF372" w14:textId="0781EE91" w:rsidR="00123CE9" w:rsidRPr="00723912" w:rsidRDefault="00123CE9" w:rsidP="00343A0F">
            <w:pPr>
              <w:pStyle w:val="TableParagraph"/>
              <w:ind w:left="126" w:right="7"/>
              <w:jc w:val="center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0100</w:t>
            </w:r>
          </w:p>
        </w:tc>
        <w:tc>
          <w:tcPr>
            <w:tcW w:w="1282" w:type="dxa"/>
          </w:tcPr>
          <w:p w14:paraId="6A973667" w14:textId="791DC141" w:rsidR="00123CE9" w:rsidRPr="00723912" w:rsidRDefault="00123CE9" w:rsidP="00343A0F">
            <w:pPr>
              <w:pStyle w:val="TableParagraph"/>
              <w:ind w:right="20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0130</w:t>
            </w:r>
          </w:p>
        </w:tc>
        <w:tc>
          <w:tcPr>
            <w:tcW w:w="1421" w:type="dxa"/>
          </w:tcPr>
          <w:p w14:paraId="460EED07" w14:textId="62C36552" w:rsidR="00123CE9" w:rsidRPr="00723912" w:rsidRDefault="00123CE9" w:rsidP="00343A0F">
            <w:pPr>
              <w:pStyle w:val="TableParagraph"/>
              <w:ind w:right="28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0190</w:t>
            </w:r>
          </w:p>
        </w:tc>
        <w:tc>
          <w:tcPr>
            <w:tcW w:w="1274" w:type="dxa"/>
          </w:tcPr>
          <w:p w14:paraId="45A7F6B1" w14:textId="5A876737" w:rsidR="00123CE9" w:rsidRPr="00723912" w:rsidRDefault="00123CE9" w:rsidP="00343A0F">
            <w:pPr>
              <w:pStyle w:val="TableParagraph"/>
              <w:ind w:right="187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0300</w:t>
            </w:r>
          </w:p>
        </w:tc>
        <w:tc>
          <w:tcPr>
            <w:tcW w:w="1416" w:type="dxa"/>
          </w:tcPr>
          <w:p w14:paraId="57AFB346" w14:textId="7794C437" w:rsidR="00123CE9" w:rsidRPr="00723912" w:rsidRDefault="00123CE9" w:rsidP="00343A0F">
            <w:pPr>
              <w:pStyle w:val="TableParagraph"/>
              <w:ind w:right="266"/>
              <w:jc w:val="right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0520</w:t>
            </w:r>
          </w:p>
        </w:tc>
      </w:tr>
      <w:tr w:rsidR="00123CE9" w:rsidRPr="00723912" w14:paraId="05E59062" w14:textId="77777777" w:rsidTr="00343A0F">
        <w:trPr>
          <w:trHeight w:val="235"/>
        </w:trPr>
        <w:tc>
          <w:tcPr>
            <w:tcW w:w="2552" w:type="dxa"/>
            <w:tcBorders>
              <w:bottom w:val="nil"/>
            </w:tcBorders>
          </w:tcPr>
          <w:p w14:paraId="092B70FF" w14:textId="77777777" w:rsidR="00123CE9" w:rsidRPr="00723912" w:rsidRDefault="00123CE9" w:rsidP="00343A0F">
            <w:pPr>
              <w:pStyle w:val="TableParagraph"/>
              <w:spacing w:line="216" w:lineRule="exact"/>
              <w:ind w:left="129"/>
              <w:rPr>
                <w:b/>
              </w:rPr>
            </w:pPr>
            <w:r w:rsidRPr="00723912">
              <w:rPr>
                <w:b/>
              </w:rPr>
              <w:t>Efektivní</w:t>
            </w:r>
            <w:r w:rsidRPr="00723912">
              <w:rPr>
                <w:b/>
                <w:spacing w:val="-3"/>
              </w:rPr>
              <w:t xml:space="preserve"> </w:t>
            </w:r>
            <w:r w:rsidRPr="00723912">
              <w:rPr>
                <w:b/>
                <w:spacing w:val="-2"/>
              </w:rPr>
              <w:t>dávka</w:t>
            </w:r>
          </w:p>
        </w:tc>
        <w:tc>
          <w:tcPr>
            <w:tcW w:w="1270" w:type="dxa"/>
            <w:vMerge w:val="restart"/>
          </w:tcPr>
          <w:p w14:paraId="629AA4E6" w14:textId="0EAC3960" w:rsidR="00123CE9" w:rsidRPr="00723912" w:rsidRDefault="00123CE9" w:rsidP="00343A0F">
            <w:pPr>
              <w:pStyle w:val="TableParagraph"/>
              <w:spacing w:before="53" w:line="240" w:lineRule="auto"/>
              <w:ind w:left="380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0250</w:t>
            </w:r>
          </w:p>
        </w:tc>
        <w:tc>
          <w:tcPr>
            <w:tcW w:w="1282" w:type="dxa"/>
            <w:vMerge w:val="restart"/>
          </w:tcPr>
          <w:p w14:paraId="61B50995" w14:textId="2B802D80" w:rsidR="00123CE9" w:rsidRPr="00723912" w:rsidRDefault="00123CE9" w:rsidP="00343A0F">
            <w:pPr>
              <w:pStyle w:val="TableParagraph"/>
              <w:spacing w:before="53" w:line="240" w:lineRule="auto"/>
              <w:ind w:left="44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0320</w:t>
            </w:r>
          </w:p>
        </w:tc>
        <w:tc>
          <w:tcPr>
            <w:tcW w:w="1421" w:type="dxa"/>
            <w:vMerge w:val="restart"/>
          </w:tcPr>
          <w:p w14:paraId="793D86E5" w14:textId="0D96428B" w:rsidR="00123CE9" w:rsidRPr="00723912" w:rsidRDefault="00123CE9" w:rsidP="00343A0F">
            <w:pPr>
              <w:pStyle w:val="TableParagraph"/>
              <w:spacing w:before="53" w:line="240" w:lineRule="auto"/>
              <w:ind w:left="505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0490</w:t>
            </w:r>
          </w:p>
        </w:tc>
        <w:tc>
          <w:tcPr>
            <w:tcW w:w="1274" w:type="dxa"/>
            <w:vMerge w:val="restart"/>
          </w:tcPr>
          <w:p w14:paraId="486D035D" w14:textId="4B93574C" w:rsidR="00123CE9" w:rsidRPr="00723912" w:rsidRDefault="00123CE9" w:rsidP="00343A0F">
            <w:pPr>
              <w:pStyle w:val="TableParagraph"/>
              <w:spacing w:before="53" w:line="240" w:lineRule="auto"/>
              <w:ind w:left="457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0700</w:t>
            </w:r>
          </w:p>
        </w:tc>
        <w:tc>
          <w:tcPr>
            <w:tcW w:w="1416" w:type="dxa"/>
            <w:vMerge w:val="restart"/>
          </w:tcPr>
          <w:p w14:paraId="1926F083" w14:textId="1254CBEB" w:rsidR="00123CE9" w:rsidRPr="00723912" w:rsidRDefault="00123CE9" w:rsidP="00343A0F">
            <w:pPr>
              <w:pStyle w:val="TableParagraph"/>
              <w:spacing w:before="53" w:line="240" w:lineRule="auto"/>
              <w:ind w:left="520"/>
            </w:pPr>
            <w:r w:rsidRPr="00723912">
              <w:rPr>
                <w:spacing w:val="-2"/>
              </w:rPr>
              <w:t>0</w:t>
            </w:r>
            <w:r w:rsidR="00F744CD">
              <w:rPr>
                <w:spacing w:val="-2"/>
              </w:rPr>
              <w:t>,</w:t>
            </w:r>
            <w:r w:rsidRPr="00723912">
              <w:rPr>
                <w:spacing w:val="-2"/>
              </w:rPr>
              <w:t>1000</w:t>
            </w:r>
          </w:p>
        </w:tc>
      </w:tr>
      <w:tr w:rsidR="00123CE9" w:rsidRPr="00723912" w14:paraId="31963610" w14:textId="77777777" w:rsidTr="00343A0F">
        <w:trPr>
          <w:trHeight w:val="240"/>
        </w:trPr>
        <w:tc>
          <w:tcPr>
            <w:tcW w:w="2552" w:type="dxa"/>
            <w:tcBorders>
              <w:top w:val="nil"/>
            </w:tcBorders>
          </w:tcPr>
          <w:p w14:paraId="52E0BB52" w14:textId="77777777" w:rsidR="00123CE9" w:rsidRPr="00723912" w:rsidRDefault="00123CE9" w:rsidP="00343A0F">
            <w:pPr>
              <w:pStyle w:val="TableParagraph"/>
              <w:spacing w:line="220" w:lineRule="exact"/>
              <w:ind w:left="129"/>
              <w:rPr>
                <w:b/>
              </w:rPr>
            </w:pPr>
            <w:r w:rsidRPr="00723912">
              <w:rPr>
                <w:b/>
                <w:spacing w:val="-2"/>
              </w:rPr>
              <w:t>(</w:t>
            </w:r>
            <w:proofErr w:type="spellStart"/>
            <w:r w:rsidRPr="00723912">
              <w:rPr>
                <w:b/>
                <w:spacing w:val="-2"/>
              </w:rPr>
              <w:t>mSv</w:t>
            </w:r>
            <w:proofErr w:type="spellEnd"/>
            <w:r w:rsidRPr="00723912">
              <w:rPr>
                <w:b/>
                <w:spacing w:val="-2"/>
              </w:rPr>
              <w:t>/</w:t>
            </w:r>
            <w:proofErr w:type="spellStart"/>
            <w:r w:rsidRPr="00723912">
              <w:rPr>
                <w:b/>
                <w:spacing w:val="-2"/>
              </w:rPr>
              <w:t>MBq</w:t>
            </w:r>
            <w:proofErr w:type="spellEnd"/>
            <w:r w:rsidRPr="00723912">
              <w:rPr>
                <w:b/>
                <w:spacing w:val="-2"/>
              </w:rPr>
              <w:t>)</w:t>
            </w:r>
          </w:p>
        </w:tc>
        <w:tc>
          <w:tcPr>
            <w:tcW w:w="1270" w:type="dxa"/>
            <w:vMerge/>
            <w:tcBorders>
              <w:top w:val="nil"/>
            </w:tcBorders>
          </w:tcPr>
          <w:p w14:paraId="127F09B7" w14:textId="77777777" w:rsidR="00123CE9" w:rsidRPr="00723912" w:rsidRDefault="00123CE9" w:rsidP="00343A0F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  <w:vMerge/>
            <w:tcBorders>
              <w:top w:val="nil"/>
            </w:tcBorders>
          </w:tcPr>
          <w:p w14:paraId="2EA46B8D" w14:textId="77777777" w:rsidR="00123CE9" w:rsidRPr="00723912" w:rsidRDefault="00123CE9" w:rsidP="00343A0F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14:paraId="74BED14B" w14:textId="77777777" w:rsidR="00123CE9" w:rsidRPr="00723912" w:rsidRDefault="00123CE9" w:rsidP="00343A0F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14:paraId="5770189D" w14:textId="77777777" w:rsidR="00123CE9" w:rsidRPr="00723912" w:rsidRDefault="00123CE9" w:rsidP="00343A0F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026D2E4F" w14:textId="77777777" w:rsidR="00123CE9" w:rsidRPr="00723912" w:rsidRDefault="00123CE9" w:rsidP="00343A0F">
            <w:pPr>
              <w:rPr>
                <w:sz w:val="2"/>
                <w:szCs w:val="2"/>
              </w:rPr>
            </w:pPr>
          </w:p>
        </w:tc>
      </w:tr>
      <w:tr w:rsidR="00123CE9" w:rsidRPr="00723912" w14:paraId="4D9F68F8" w14:textId="77777777" w:rsidTr="00343A0F">
        <w:trPr>
          <w:trHeight w:val="498"/>
        </w:trPr>
        <w:tc>
          <w:tcPr>
            <w:tcW w:w="9215" w:type="dxa"/>
            <w:gridSpan w:val="6"/>
          </w:tcPr>
          <w:p w14:paraId="6AA4C17B" w14:textId="77777777" w:rsidR="00123CE9" w:rsidRPr="00723912" w:rsidRDefault="00123CE9" w:rsidP="00343A0F">
            <w:pPr>
              <w:pStyle w:val="TableParagraph"/>
              <w:spacing w:before="243" w:line="235" w:lineRule="exact"/>
              <w:ind w:left="129"/>
            </w:pPr>
            <w:r w:rsidRPr="00723912">
              <w:t>Stěna</w:t>
            </w:r>
            <w:r w:rsidRPr="00723912">
              <w:rPr>
                <w:spacing w:val="-5"/>
              </w:rPr>
              <w:t xml:space="preserve"> </w:t>
            </w:r>
            <w:r w:rsidRPr="00723912">
              <w:t>močového</w:t>
            </w:r>
            <w:r w:rsidRPr="00723912">
              <w:rPr>
                <w:spacing w:val="-2"/>
              </w:rPr>
              <w:t xml:space="preserve"> </w:t>
            </w:r>
            <w:r w:rsidRPr="00723912">
              <w:t>měchýře</w:t>
            </w:r>
            <w:r w:rsidRPr="00723912">
              <w:rPr>
                <w:spacing w:val="-3"/>
              </w:rPr>
              <w:t xml:space="preserve"> </w:t>
            </w:r>
            <w:r w:rsidRPr="00723912">
              <w:t>přispívá</w:t>
            </w:r>
            <w:r w:rsidRPr="00723912">
              <w:rPr>
                <w:spacing w:val="-4"/>
              </w:rPr>
              <w:t xml:space="preserve"> </w:t>
            </w:r>
            <w:r w:rsidRPr="00723912">
              <w:t>51</w:t>
            </w:r>
            <w:r w:rsidRPr="00723912">
              <w:rPr>
                <w:spacing w:val="-6"/>
              </w:rPr>
              <w:t xml:space="preserve"> </w:t>
            </w:r>
            <w:r w:rsidRPr="00723912">
              <w:t>%</w:t>
            </w:r>
            <w:r>
              <w:t xml:space="preserve"> k</w:t>
            </w:r>
            <w:r w:rsidRPr="00723912">
              <w:rPr>
                <w:spacing w:val="-2"/>
              </w:rPr>
              <w:t xml:space="preserve"> </w:t>
            </w:r>
            <w:r>
              <w:t>efektivní</w:t>
            </w:r>
            <w:r w:rsidRPr="00723912">
              <w:rPr>
                <w:spacing w:val="-4"/>
              </w:rPr>
              <w:t xml:space="preserve"> </w:t>
            </w:r>
            <w:r w:rsidRPr="00723912">
              <w:rPr>
                <w:spacing w:val="-2"/>
              </w:rPr>
              <w:t>dáv</w:t>
            </w:r>
            <w:r>
              <w:rPr>
                <w:spacing w:val="-2"/>
              </w:rPr>
              <w:t>ce</w:t>
            </w:r>
          </w:p>
        </w:tc>
      </w:tr>
    </w:tbl>
    <w:p w14:paraId="778AD166" w14:textId="77777777" w:rsidR="00123CE9" w:rsidRPr="00723912" w:rsidRDefault="00123CE9" w:rsidP="00123CE9">
      <w:pPr>
        <w:pStyle w:val="TableParagraph"/>
        <w:spacing w:line="235" w:lineRule="exact"/>
      </w:pPr>
    </w:p>
    <w:p w14:paraId="2390380F" w14:textId="77777777" w:rsidR="00123CE9" w:rsidRPr="00723912" w:rsidRDefault="00123CE9" w:rsidP="00123CE9">
      <w:pPr>
        <w:pStyle w:val="TableParagraph"/>
        <w:spacing w:line="235" w:lineRule="exact"/>
      </w:pPr>
    </w:p>
    <w:p w14:paraId="6EC3509E" w14:textId="57F6C7F8" w:rsidR="00123CE9" w:rsidRPr="00723912" w:rsidRDefault="00123CE9" w:rsidP="00123CE9">
      <w:pPr>
        <w:pStyle w:val="Zkladntext"/>
        <w:spacing w:before="88" w:line="211" w:lineRule="auto"/>
        <w:ind w:left="266" w:right="513"/>
      </w:pPr>
      <w:r>
        <w:t>Efektivní</w:t>
      </w:r>
      <w:r w:rsidRPr="00723912">
        <w:rPr>
          <w:spacing w:val="-4"/>
        </w:rPr>
        <w:t xml:space="preserve"> </w:t>
      </w:r>
      <w:r w:rsidRPr="00723912">
        <w:t>dávka</w:t>
      </w:r>
      <w:r w:rsidRPr="00723912">
        <w:rPr>
          <w:spacing w:val="-4"/>
        </w:rPr>
        <w:t xml:space="preserve"> </w:t>
      </w:r>
      <w:r w:rsidRPr="00723912">
        <w:t>vyplývající</w:t>
      </w:r>
      <w:r w:rsidRPr="00723912">
        <w:rPr>
          <w:spacing w:val="-2"/>
        </w:rPr>
        <w:t xml:space="preserve"> </w:t>
      </w:r>
      <w:r w:rsidRPr="00723912">
        <w:t>z</w:t>
      </w:r>
      <w:r w:rsidRPr="00723912">
        <w:rPr>
          <w:spacing w:val="-4"/>
        </w:rPr>
        <w:t xml:space="preserve"> </w:t>
      </w:r>
      <w:r w:rsidRPr="00723912">
        <w:t>podání</w:t>
      </w:r>
      <w:r w:rsidRPr="00723912">
        <w:rPr>
          <w:spacing w:val="-2"/>
        </w:rPr>
        <w:t xml:space="preserve"> </w:t>
      </w:r>
      <w:r w:rsidRPr="00723912">
        <w:t>maximální</w:t>
      </w:r>
      <w:r w:rsidRPr="00723912">
        <w:rPr>
          <w:spacing w:val="-2"/>
        </w:rPr>
        <w:t xml:space="preserve"> </w:t>
      </w:r>
      <w:r w:rsidRPr="00723912">
        <w:t>doporučené</w:t>
      </w:r>
      <w:r w:rsidRPr="00723912">
        <w:rPr>
          <w:spacing w:val="-3"/>
        </w:rPr>
        <w:t xml:space="preserve"> </w:t>
      </w:r>
      <w:r w:rsidRPr="00723912">
        <w:t>aktivity</w:t>
      </w:r>
      <w:r w:rsidRPr="00723912">
        <w:rPr>
          <w:spacing w:val="-3"/>
        </w:rPr>
        <w:t xml:space="preserve"> </w:t>
      </w:r>
      <w:r w:rsidRPr="00723912">
        <w:t>280</w:t>
      </w:r>
      <w:r w:rsidRPr="00723912">
        <w:rPr>
          <w:spacing w:val="-5"/>
        </w:rPr>
        <w:t xml:space="preserve"> </w:t>
      </w:r>
      <w:proofErr w:type="spellStart"/>
      <w:r w:rsidRPr="00723912">
        <w:t>MBq</w:t>
      </w:r>
      <w:proofErr w:type="spellEnd"/>
      <w:r w:rsidRPr="00723912">
        <w:rPr>
          <w:spacing w:val="-3"/>
        </w:rPr>
        <w:t xml:space="preserve"> </w:t>
      </w:r>
      <w:r w:rsidRPr="00723912">
        <w:t>fluorodopa</w:t>
      </w:r>
      <w:r>
        <w:rPr>
          <w:spacing w:val="-4"/>
        </w:rPr>
        <w:t>-</w:t>
      </w:r>
      <w:r w:rsidRPr="00723912">
        <w:t>(18F)</w:t>
      </w:r>
      <w:r w:rsidRPr="00723912">
        <w:rPr>
          <w:spacing w:val="-4"/>
        </w:rPr>
        <w:t xml:space="preserve"> </w:t>
      </w:r>
      <w:r w:rsidRPr="00723912">
        <w:t xml:space="preserve">pro dospělého o hmotnosti 70 kg je přibližně 7 </w:t>
      </w:r>
      <w:proofErr w:type="spellStart"/>
      <w:r w:rsidRPr="00723912">
        <w:t>mSv</w:t>
      </w:r>
      <w:proofErr w:type="spellEnd"/>
      <w:r w:rsidRPr="00723912">
        <w:t>.</w:t>
      </w:r>
    </w:p>
    <w:p w14:paraId="55F8ADF1" w14:textId="77777777" w:rsidR="00123CE9" w:rsidRDefault="00123CE9" w:rsidP="00123CE9">
      <w:pPr>
        <w:pStyle w:val="Zkladntext"/>
        <w:spacing w:before="214" w:line="218" w:lineRule="auto"/>
        <w:ind w:left="266" w:right="401"/>
      </w:pPr>
      <w:r w:rsidRPr="00723912">
        <w:t>Pro</w:t>
      </w:r>
      <w:r w:rsidRPr="00723912">
        <w:rPr>
          <w:spacing w:val="-14"/>
        </w:rPr>
        <w:t xml:space="preserve"> </w:t>
      </w:r>
      <w:r w:rsidRPr="00723912">
        <w:t>podanou</w:t>
      </w:r>
      <w:r w:rsidRPr="00723912">
        <w:rPr>
          <w:spacing w:val="-14"/>
        </w:rPr>
        <w:t xml:space="preserve"> </w:t>
      </w:r>
      <w:r w:rsidRPr="00723912">
        <w:t>aktivitu</w:t>
      </w:r>
      <w:r w:rsidRPr="00723912">
        <w:rPr>
          <w:spacing w:val="-14"/>
        </w:rPr>
        <w:t xml:space="preserve"> </w:t>
      </w:r>
      <w:r w:rsidRPr="00723912">
        <w:t>280</w:t>
      </w:r>
      <w:r w:rsidRPr="00723912">
        <w:rPr>
          <w:spacing w:val="-13"/>
        </w:rPr>
        <w:t xml:space="preserve"> </w:t>
      </w:r>
      <w:proofErr w:type="spellStart"/>
      <w:r w:rsidRPr="00723912">
        <w:t>MBq</w:t>
      </w:r>
      <w:proofErr w:type="spellEnd"/>
      <w:r w:rsidRPr="00723912">
        <w:rPr>
          <w:spacing w:val="-14"/>
        </w:rPr>
        <w:t xml:space="preserve"> </w:t>
      </w:r>
      <w:r w:rsidRPr="00723912">
        <w:t>je</w:t>
      </w:r>
      <w:r w:rsidRPr="00723912">
        <w:rPr>
          <w:spacing w:val="-14"/>
        </w:rPr>
        <w:t xml:space="preserve"> </w:t>
      </w:r>
      <w:r w:rsidRPr="00723912">
        <w:t>typická</w:t>
      </w:r>
      <w:r w:rsidRPr="00723912">
        <w:rPr>
          <w:spacing w:val="-14"/>
        </w:rPr>
        <w:t xml:space="preserve"> </w:t>
      </w:r>
      <w:r w:rsidRPr="00723912">
        <w:t>dávka</w:t>
      </w:r>
      <w:r w:rsidRPr="00723912">
        <w:rPr>
          <w:spacing w:val="-13"/>
        </w:rPr>
        <w:t xml:space="preserve"> </w:t>
      </w:r>
      <w:r w:rsidRPr="00723912">
        <w:t>záření</w:t>
      </w:r>
      <w:r w:rsidRPr="00723912">
        <w:rPr>
          <w:spacing w:val="-14"/>
        </w:rPr>
        <w:t xml:space="preserve"> </w:t>
      </w:r>
      <w:r w:rsidRPr="00723912">
        <w:t>do</w:t>
      </w:r>
      <w:r w:rsidRPr="00723912">
        <w:rPr>
          <w:spacing w:val="-14"/>
        </w:rPr>
        <w:t xml:space="preserve"> </w:t>
      </w:r>
      <w:r w:rsidRPr="00723912">
        <w:t>kritických</w:t>
      </w:r>
      <w:r w:rsidRPr="00723912">
        <w:rPr>
          <w:spacing w:val="-14"/>
        </w:rPr>
        <w:t xml:space="preserve"> </w:t>
      </w:r>
      <w:r w:rsidRPr="00723912">
        <w:t>orgánů,</w:t>
      </w:r>
      <w:r w:rsidRPr="00723912">
        <w:rPr>
          <w:spacing w:val="-13"/>
        </w:rPr>
        <w:t xml:space="preserve"> </w:t>
      </w:r>
      <w:r w:rsidRPr="00723912">
        <w:t>močového</w:t>
      </w:r>
      <w:r w:rsidRPr="00723912">
        <w:rPr>
          <w:spacing w:val="-14"/>
        </w:rPr>
        <w:t xml:space="preserve"> </w:t>
      </w:r>
      <w:r w:rsidRPr="00723912">
        <w:t>měchýře,</w:t>
      </w:r>
      <w:r w:rsidRPr="00723912">
        <w:rPr>
          <w:spacing w:val="-14"/>
        </w:rPr>
        <w:t xml:space="preserve"> </w:t>
      </w:r>
      <w:r w:rsidRPr="00723912">
        <w:t xml:space="preserve">dělohy a ledvin: 84 </w:t>
      </w:r>
      <w:proofErr w:type="spellStart"/>
      <w:r w:rsidRPr="00723912">
        <w:t>mGy</w:t>
      </w:r>
      <w:proofErr w:type="spellEnd"/>
      <w:r w:rsidRPr="00723912">
        <w:t xml:space="preserve">, 7,8 </w:t>
      </w:r>
      <w:proofErr w:type="spellStart"/>
      <w:r w:rsidRPr="00723912">
        <w:t>mGy</w:t>
      </w:r>
      <w:proofErr w:type="spellEnd"/>
      <w:r w:rsidRPr="00723912">
        <w:t xml:space="preserve">, 8,7 </w:t>
      </w:r>
      <w:proofErr w:type="spellStart"/>
      <w:r w:rsidRPr="00723912">
        <w:t>mGy</w:t>
      </w:r>
      <w:proofErr w:type="spellEnd"/>
      <w:r>
        <w:t xml:space="preserve"> v uvedeném pořadí</w:t>
      </w:r>
      <w:r w:rsidRPr="00723912">
        <w:t>.</w:t>
      </w:r>
    </w:p>
    <w:p w14:paraId="4035C9CC" w14:textId="77777777" w:rsidR="00123CE9" w:rsidRDefault="00123CE9" w:rsidP="00123CE9">
      <w:pPr>
        <w:pStyle w:val="Zkladntext"/>
        <w:spacing w:before="214" w:line="218" w:lineRule="auto"/>
        <w:ind w:left="266" w:right="401"/>
      </w:pPr>
    </w:p>
    <w:p w14:paraId="6A8B6961" w14:textId="77777777" w:rsidR="00123CE9" w:rsidRPr="00723912" w:rsidRDefault="00123CE9" w:rsidP="00123CE9">
      <w:pPr>
        <w:pStyle w:val="Zkladntext"/>
        <w:spacing w:before="214" w:line="218" w:lineRule="auto"/>
        <w:ind w:left="266" w:right="401"/>
      </w:pPr>
    </w:p>
    <w:p w14:paraId="01569904" w14:textId="77777777" w:rsidR="00123CE9" w:rsidRPr="00723912" w:rsidRDefault="00123CE9" w:rsidP="00123CE9">
      <w:pPr>
        <w:pStyle w:val="Odsekzoznamu"/>
        <w:numPr>
          <w:ilvl w:val="0"/>
          <w:numId w:val="8"/>
        </w:numPr>
        <w:tabs>
          <w:tab w:val="left" w:pos="825"/>
        </w:tabs>
        <w:ind w:left="825" w:hanging="562"/>
        <w:contextualSpacing w:val="0"/>
        <w:jc w:val="left"/>
        <w:rPr>
          <w:b/>
        </w:rPr>
      </w:pPr>
      <w:r w:rsidRPr="00723912">
        <w:rPr>
          <w:b/>
        </w:rPr>
        <w:t>POKYNY</w:t>
      </w:r>
      <w:r w:rsidRPr="00723912">
        <w:rPr>
          <w:b/>
          <w:spacing w:val="-7"/>
        </w:rPr>
        <w:t xml:space="preserve"> </w:t>
      </w:r>
      <w:r w:rsidRPr="00723912">
        <w:rPr>
          <w:b/>
        </w:rPr>
        <w:t>PRO</w:t>
      </w:r>
      <w:r w:rsidRPr="00723912">
        <w:rPr>
          <w:b/>
          <w:spacing w:val="-5"/>
        </w:rPr>
        <w:t xml:space="preserve"> </w:t>
      </w:r>
      <w:r w:rsidRPr="00723912">
        <w:rPr>
          <w:b/>
        </w:rPr>
        <w:t>PŘÍPRAVU</w:t>
      </w:r>
      <w:r w:rsidRPr="00723912">
        <w:rPr>
          <w:b/>
          <w:spacing w:val="-6"/>
        </w:rPr>
        <w:t xml:space="preserve"> </w:t>
      </w:r>
      <w:r w:rsidRPr="00723912">
        <w:rPr>
          <w:b/>
          <w:spacing w:val="-2"/>
        </w:rPr>
        <w:t>RADIOFARMAK</w:t>
      </w:r>
    </w:p>
    <w:p w14:paraId="7238DBB5" w14:textId="77777777" w:rsidR="00123CE9" w:rsidRPr="00723912" w:rsidRDefault="00123CE9" w:rsidP="00123CE9">
      <w:pPr>
        <w:pStyle w:val="Zkladntext"/>
        <w:spacing w:before="3"/>
        <w:rPr>
          <w:b/>
        </w:rPr>
      </w:pPr>
    </w:p>
    <w:p w14:paraId="0A51A3DF" w14:textId="77777777" w:rsidR="00123CE9" w:rsidRPr="00723912" w:rsidRDefault="00123CE9" w:rsidP="00123CE9">
      <w:pPr>
        <w:pStyle w:val="Zkladntext"/>
        <w:ind w:left="266"/>
        <w:rPr>
          <w:spacing w:val="-2"/>
        </w:rPr>
      </w:pPr>
      <w:r w:rsidRPr="00723912">
        <w:t>Obal</w:t>
      </w:r>
      <w:r w:rsidRPr="00723912">
        <w:rPr>
          <w:spacing w:val="-8"/>
        </w:rPr>
        <w:t xml:space="preserve"> </w:t>
      </w:r>
      <w:r w:rsidRPr="00723912">
        <w:t>musí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>před</w:t>
      </w:r>
      <w:r w:rsidRPr="00723912">
        <w:rPr>
          <w:spacing w:val="-4"/>
        </w:rPr>
        <w:t xml:space="preserve"> </w:t>
      </w:r>
      <w:r w:rsidRPr="00723912">
        <w:t>použitím</w:t>
      </w:r>
      <w:r w:rsidRPr="00723912">
        <w:rPr>
          <w:spacing w:val="-3"/>
        </w:rPr>
        <w:t xml:space="preserve"> </w:t>
      </w:r>
      <w:r w:rsidRPr="00723912">
        <w:t>zkontrolován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6"/>
        </w:rPr>
        <w:t xml:space="preserve"> </w:t>
      </w:r>
      <w:r w:rsidRPr="00723912">
        <w:t>aktivita</w:t>
      </w:r>
      <w:r w:rsidRPr="00723912">
        <w:rPr>
          <w:spacing w:val="-6"/>
        </w:rPr>
        <w:t xml:space="preserve"> </w:t>
      </w:r>
      <w:r w:rsidRPr="00723912">
        <w:t>musí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>měřena</w:t>
      </w:r>
      <w:r w:rsidRPr="00723912">
        <w:rPr>
          <w:spacing w:val="-4"/>
        </w:rPr>
        <w:t xml:space="preserve"> </w:t>
      </w:r>
      <w:r w:rsidRPr="00723912">
        <w:t>pomocí</w:t>
      </w:r>
      <w:r w:rsidRPr="00723912">
        <w:rPr>
          <w:spacing w:val="1"/>
        </w:rPr>
        <w:t xml:space="preserve"> </w:t>
      </w:r>
      <w:proofErr w:type="spellStart"/>
      <w:r w:rsidRPr="00723912">
        <w:rPr>
          <w:spacing w:val="-2"/>
        </w:rPr>
        <w:t>a</w:t>
      </w:r>
      <w:r>
        <w:rPr>
          <w:spacing w:val="-2"/>
        </w:rPr>
        <w:t>k</w:t>
      </w:r>
      <w:r w:rsidRPr="00723912">
        <w:rPr>
          <w:spacing w:val="-2"/>
        </w:rPr>
        <w:t>tivimetru</w:t>
      </w:r>
      <w:proofErr w:type="spellEnd"/>
      <w:r w:rsidRPr="00723912">
        <w:rPr>
          <w:spacing w:val="-2"/>
        </w:rPr>
        <w:t>.</w:t>
      </w:r>
    </w:p>
    <w:p w14:paraId="79085D6D" w14:textId="77777777" w:rsidR="00123CE9" w:rsidRPr="00723912" w:rsidRDefault="00123CE9" w:rsidP="00123CE9">
      <w:pPr>
        <w:pStyle w:val="Zkladntext"/>
        <w:ind w:left="266"/>
      </w:pPr>
      <w:r w:rsidRPr="00723912">
        <w:t>Léčivý přípravek lze ředit injekčním roztokem chloridu sodného o koncentraci 9 mg/ml.</w:t>
      </w:r>
    </w:p>
    <w:p w14:paraId="50F5205F" w14:textId="77777777" w:rsidR="00123CE9" w:rsidRPr="00723912" w:rsidRDefault="00123CE9" w:rsidP="00123CE9">
      <w:pPr>
        <w:pStyle w:val="Zkladntext"/>
        <w:spacing w:line="230" w:lineRule="auto"/>
        <w:ind w:left="266" w:right="403"/>
        <w:jc w:val="both"/>
      </w:pPr>
      <w:r w:rsidRPr="00723912">
        <w:t>Odběry m</w:t>
      </w:r>
      <w:r>
        <w:t>ají</w:t>
      </w:r>
      <w:r w:rsidRPr="00723912">
        <w:t xml:space="preserve"> být prováděny za aseptických podmínek. Injekční lahvičky se nesmí otevírat. Po dezinfekci zátky m</w:t>
      </w:r>
      <w:r>
        <w:t>á</w:t>
      </w:r>
      <w:r w:rsidRPr="00723912">
        <w:t xml:space="preserve"> být roztok odebrán přes zátku pomocí </w:t>
      </w:r>
      <w:proofErr w:type="spellStart"/>
      <w:r w:rsidRPr="00723912">
        <w:t>jednodávkové</w:t>
      </w:r>
      <w:proofErr w:type="spellEnd"/>
      <w:r w:rsidRPr="00723912">
        <w:t xml:space="preserve"> stříkačky vybavené vhodným ochranným stíněním a jednorázovou sterilní jehlou nebo pomocí autorizovaného automatizovaného aplikačního systému. </w:t>
      </w:r>
    </w:p>
    <w:p w14:paraId="66E7CD6D" w14:textId="77777777" w:rsidR="00123CE9" w:rsidRPr="00723912" w:rsidRDefault="00123CE9" w:rsidP="00123CE9">
      <w:pPr>
        <w:pStyle w:val="Zkladntext"/>
        <w:spacing w:line="230" w:lineRule="auto"/>
        <w:ind w:left="266" w:right="403"/>
        <w:jc w:val="both"/>
      </w:pPr>
      <w:r w:rsidRPr="00723912">
        <w:t>Pokud</w:t>
      </w:r>
      <w:r w:rsidRPr="00723912">
        <w:rPr>
          <w:spacing w:val="-4"/>
        </w:rPr>
        <w:t xml:space="preserve"> </w:t>
      </w:r>
      <w:r w:rsidRPr="00723912">
        <w:t>je</w:t>
      </w:r>
      <w:r w:rsidRPr="00723912">
        <w:rPr>
          <w:spacing w:val="-4"/>
        </w:rPr>
        <w:t xml:space="preserve"> </w:t>
      </w:r>
      <w:r w:rsidRPr="00723912">
        <w:t>narušena</w:t>
      </w:r>
      <w:r w:rsidRPr="00723912">
        <w:rPr>
          <w:spacing w:val="-4"/>
        </w:rPr>
        <w:t xml:space="preserve"> </w:t>
      </w:r>
      <w:r w:rsidRPr="00723912">
        <w:t>celistvost</w:t>
      </w:r>
      <w:r w:rsidRPr="00723912">
        <w:rPr>
          <w:spacing w:val="-3"/>
        </w:rPr>
        <w:t xml:space="preserve"> </w:t>
      </w:r>
      <w:r w:rsidRPr="00723912">
        <w:t>této</w:t>
      </w:r>
      <w:r w:rsidRPr="00723912">
        <w:rPr>
          <w:spacing w:val="-7"/>
        </w:rPr>
        <w:t xml:space="preserve"> </w:t>
      </w:r>
      <w:r w:rsidRPr="00723912">
        <w:t>injekční</w:t>
      </w:r>
      <w:r w:rsidRPr="00723912">
        <w:rPr>
          <w:spacing w:val="-6"/>
        </w:rPr>
        <w:t xml:space="preserve"> </w:t>
      </w:r>
      <w:r w:rsidRPr="00723912">
        <w:t>lahvičky,</w:t>
      </w:r>
      <w:r w:rsidRPr="00723912">
        <w:rPr>
          <w:spacing w:val="-6"/>
        </w:rPr>
        <w:t xml:space="preserve"> </w:t>
      </w:r>
      <w:r w:rsidRPr="00723912">
        <w:t>přípravek</w:t>
      </w:r>
      <w:r w:rsidRPr="00723912">
        <w:rPr>
          <w:spacing w:val="-4"/>
        </w:rPr>
        <w:t xml:space="preserve"> </w:t>
      </w:r>
      <w:r w:rsidRPr="00723912">
        <w:t>nem</w:t>
      </w:r>
      <w:r>
        <w:t>á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 xml:space="preserve">používán. </w:t>
      </w:r>
    </w:p>
    <w:p w14:paraId="65C0C488" w14:textId="77777777" w:rsidR="00123CE9" w:rsidRPr="00723912" w:rsidRDefault="00123CE9" w:rsidP="00123CE9">
      <w:pPr>
        <w:pStyle w:val="Zkladntext"/>
        <w:spacing w:line="230" w:lineRule="auto"/>
        <w:ind w:left="266" w:right="403"/>
        <w:jc w:val="both"/>
      </w:pPr>
    </w:p>
    <w:p w14:paraId="2F4091DD" w14:textId="77777777" w:rsidR="00123CE9" w:rsidRPr="00723912" w:rsidRDefault="00123CE9" w:rsidP="00123CE9">
      <w:pPr>
        <w:pStyle w:val="Zkladntext"/>
        <w:spacing w:line="230" w:lineRule="auto"/>
        <w:ind w:left="266" w:right="403"/>
        <w:jc w:val="both"/>
      </w:pPr>
      <w:r w:rsidRPr="00723912">
        <w:rPr>
          <w:u w:val="single"/>
        </w:rPr>
        <w:t>Kontrola kvality</w:t>
      </w:r>
    </w:p>
    <w:p w14:paraId="5B2899CF" w14:textId="77777777" w:rsidR="00123CE9" w:rsidRPr="00723912" w:rsidRDefault="00123CE9" w:rsidP="00123CE9">
      <w:pPr>
        <w:pStyle w:val="Zkladntext"/>
        <w:spacing w:before="3"/>
        <w:ind w:left="266"/>
      </w:pPr>
      <w:r w:rsidRPr="00723912">
        <w:t>Roztok</w:t>
      </w:r>
      <w:r w:rsidRPr="00723912">
        <w:rPr>
          <w:spacing w:val="-16"/>
        </w:rPr>
        <w:t xml:space="preserve"> </w:t>
      </w:r>
      <w:r w:rsidRPr="00723912">
        <w:t>se</w:t>
      </w:r>
      <w:r w:rsidRPr="00723912">
        <w:rPr>
          <w:spacing w:val="-14"/>
        </w:rPr>
        <w:t xml:space="preserve"> </w:t>
      </w:r>
      <w:r w:rsidRPr="00723912">
        <w:t>má</w:t>
      </w:r>
      <w:r w:rsidRPr="00723912">
        <w:rPr>
          <w:spacing w:val="-14"/>
        </w:rPr>
        <w:t xml:space="preserve"> </w:t>
      </w:r>
      <w:r w:rsidRPr="00723912">
        <w:t>před</w:t>
      </w:r>
      <w:r w:rsidRPr="00723912">
        <w:rPr>
          <w:spacing w:val="-13"/>
        </w:rPr>
        <w:t xml:space="preserve"> </w:t>
      </w:r>
      <w:r w:rsidRPr="00723912">
        <w:t>použitím</w:t>
      </w:r>
      <w:r w:rsidRPr="00723912">
        <w:rPr>
          <w:spacing w:val="-14"/>
        </w:rPr>
        <w:t xml:space="preserve"> </w:t>
      </w:r>
      <w:r w:rsidRPr="00723912">
        <w:t>vizuálně</w:t>
      </w:r>
      <w:r w:rsidRPr="00723912">
        <w:rPr>
          <w:spacing w:val="-14"/>
        </w:rPr>
        <w:t xml:space="preserve"> </w:t>
      </w:r>
      <w:r w:rsidRPr="00723912">
        <w:t>zkontrolovat.</w:t>
      </w:r>
      <w:r w:rsidRPr="00723912">
        <w:rPr>
          <w:spacing w:val="-14"/>
        </w:rPr>
        <w:t xml:space="preserve"> </w:t>
      </w:r>
      <w:r w:rsidRPr="00723912">
        <w:t>Používat</w:t>
      </w:r>
      <w:r w:rsidRPr="00723912">
        <w:rPr>
          <w:spacing w:val="-13"/>
        </w:rPr>
        <w:t xml:space="preserve"> </w:t>
      </w:r>
      <w:r w:rsidRPr="00723912">
        <w:t>se</w:t>
      </w:r>
      <w:r w:rsidRPr="00723912">
        <w:rPr>
          <w:spacing w:val="-14"/>
        </w:rPr>
        <w:t xml:space="preserve"> </w:t>
      </w:r>
      <w:r w:rsidRPr="00723912">
        <w:t>má</w:t>
      </w:r>
      <w:r w:rsidRPr="00723912">
        <w:rPr>
          <w:spacing w:val="-14"/>
        </w:rPr>
        <w:t xml:space="preserve"> </w:t>
      </w:r>
      <w:r w:rsidRPr="00723912">
        <w:t>jen</w:t>
      </w:r>
      <w:r w:rsidRPr="00723912">
        <w:rPr>
          <w:spacing w:val="-13"/>
        </w:rPr>
        <w:t xml:space="preserve"> </w:t>
      </w:r>
      <w:r w:rsidRPr="00723912">
        <w:t>čirý</w:t>
      </w:r>
      <w:r w:rsidRPr="00723912">
        <w:rPr>
          <w:spacing w:val="-14"/>
        </w:rPr>
        <w:t xml:space="preserve"> </w:t>
      </w:r>
      <w:r w:rsidRPr="00723912">
        <w:t>roztok</w:t>
      </w:r>
      <w:r w:rsidRPr="00723912">
        <w:rPr>
          <w:spacing w:val="-10"/>
        </w:rPr>
        <w:t xml:space="preserve"> </w:t>
      </w:r>
      <w:r w:rsidRPr="00723912">
        <w:t>bez</w:t>
      </w:r>
      <w:r w:rsidRPr="00723912">
        <w:rPr>
          <w:spacing w:val="-12"/>
        </w:rPr>
        <w:t xml:space="preserve"> </w:t>
      </w:r>
      <w:r w:rsidRPr="00723912">
        <w:t>viditelných</w:t>
      </w:r>
      <w:r w:rsidRPr="00723912">
        <w:rPr>
          <w:spacing w:val="-13"/>
        </w:rPr>
        <w:t xml:space="preserve"> </w:t>
      </w:r>
      <w:r w:rsidRPr="00723912">
        <w:rPr>
          <w:spacing w:val="-2"/>
        </w:rPr>
        <w:t>částic.</w:t>
      </w:r>
    </w:p>
    <w:p w14:paraId="3FA181D3" w14:textId="77777777" w:rsidR="00123CE9" w:rsidRPr="00723912" w:rsidRDefault="00123CE9" w:rsidP="00123CE9">
      <w:pPr>
        <w:pStyle w:val="Zkladntext"/>
        <w:spacing w:before="1"/>
      </w:pPr>
    </w:p>
    <w:p w14:paraId="31FE5D83" w14:textId="77777777" w:rsidR="00123CE9" w:rsidRDefault="00123CE9" w:rsidP="00123CE9">
      <w:pPr>
        <w:tabs>
          <w:tab w:val="left" w:pos="567"/>
        </w:tabs>
        <w:jc w:val="both"/>
      </w:pPr>
      <w:r w:rsidRPr="00723912">
        <w:t>Podrobné</w:t>
      </w:r>
      <w:r w:rsidRPr="00723912">
        <w:rPr>
          <w:spacing w:val="-3"/>
        </w:rPr>
        <w:t xml:space="preserve"> </w:t>
      </w:r>
      <w:r w:rsidRPr="00723912">
        <w:t>informace</w:t>
      </w:r>
      <w:r w:rsidRPr="00723912">
        <w:rPr>
          <w:spacing w:val="-3"/>
        </w:rPr>
        <w:t xml:space="preserve"> </w:t>
      </w:r>
      <w:r w:rsidRPr="00723912">
        <w:t>o</w:t>
      </w:r>
      <w:r w:rsidRPr="00723912">
        <w:rPr>
          <w:spacing w:val="-6"/>
        </w:rPr>
        <w:t xml:space="preserve"> </w:t>
      </w:r>
      <w:r w:rsidRPr="00723912">
        <w:t>tomto</w:t>
      </w:r>
      <w:r w:rsidRPr="00723912">
        <w:rPr>
          <w:spacing w:val="-3"/>
        </w:rPr>
        <w:t xml:space="preserve"> </w:t>
      </w:r>
      <w:r w:rsidRPr="00723912">
        <w:t>léčivém</w:t>
      </w:r>
      <w:r w:rsidRPr="00723912">
        <w:rPr>
          <w:spacing w:val="-2"/>
        </w:rPr>
        <w:t xml:space="preserve"> </w:t>
      </w:r>
      <w:r w:rsidRPr="00723912">
        <w:t>přípravku</w:t>
      </w:r>
      <w:r w:rsidRPr="00723912">
        <w:rPr>
          <w:spacing w:val="-3"/>
        </w:rPr>
        <w:t xml:space="preserve"> </w:t>
      </w:r>
      <w:r w:rsidRPr="00723912">
        <w:t>jsou</w:t>
      </w:r>
      <w:r w:rsidRPr="00723912">
        <w:rPr>
          <w:spacing w:val="-3"/>
        </w:rPr>
        <w:t xml:space="preserve"> </w:t>
      </w:r>
      <w:r w:rsidRPr="00723912">
        <w:t>dostupné</w:t>
      </w:r>
      <w:r w:rsidRPr="00723912">
        <w:rPr>
          <w:spacing w:val="-3"/>
        </w:rPr>
        <w:t xml:space="preserve"> </w:t>
      </w:r>
      <w:r w:rsidRPr="00723912">
        <w:t>na</w:t>
      </w:r>
      <w:r w:rsidRPr="00723912">
        <w:rPr>
          <w:spacing w:val="-3"/>
        </w:rPr>
        <w:t xml:space="preserve"> </w:t>
      </w:r>
      <w:r>
        <w:t>webových stránkách Státního ústavu pro kontrolu léčiv www.sukl.gov.cz.</w:t>
      </w:r>
    </w:p>
    <w:p w14:paraId="0656269C" w14:textId="77777777" w:rsidR="00123CE9" w:rsidRPr="00723912" w:rsidRDefault="00123CE9" w:rsidP="00123CE9">
      <w:pPr>
        <w:pStyle w:val="Zkladntext"/>
        <w:ind w:left="266"/>
      </w:pPr>
    </w:p>
    <w:p w14:paraId="65E73513" w14:textId="77777777" w:rsidR="00123CE9" w:rsidRDefault="00123CE9"/>
    <w:sectPr w:rsidR="00123CE9" w:rsidSect="0089464B">
      <w:headerReference w:type="first" r:id="rId11"/>
      <w:pgSz w:w="11900" w:h="16850"/>
      <w:pgMar w:top="1940" w:right="850" w:bottom="280" w:left="1275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5EE5B" w14:textId="77777777" w:rsidR="00515AF4" w:rsidRDefault="00515AF4" w:rsidP="0089464B">
      <w:r>
        <w:separator/>
      </w:r>
    </w:p>
  </w:endnote>
  <w:endnote w:type="continuationSeparator" w:id="0">
    <w:p w14:paraId="7277193F" w14:textId="77777777" w:rsidR="00515AF4" w:rsidRDefault="00515AF4" w:rsidP="00894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4825F" w14:textId="77777777" w:rsidR="00515AF4" w:rsidRDefault="00515AF4" w:rsidP="0089464B">
      <w:r>
        <w:separator/>
      </w:r>
    </w:p>
  </w:footnote>
  <w:footnote w:type="continuationSeparator" w:id="0">
    <w:p w14:paraId="51D4A7F0" w14:textId="77777777" w:rsidR="00515AF4" w:rsidRDefault="00515AF4" w:rsidP="008946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0146E" w14:textId="77777777" w:rsidR="0089464B" w:rsidRPr="0089464B" w:rsidRDefault="0089464B" w:rsidP="0089464B">
    <w:pPr>
      <w:pStyle w:val="Hlavika"/>
      <w:rPr>
        <w:lang w:val="sk-SK"/>
      </w:rPr>
    </w:pPr>
    <w:proofErr w:type="spellStart"/>
    <w:r>
      <w:rPr>
        <w:lang w:val="sk-SK"/>
      </w:rPr>
      <w:t>Sp</w:t>
    </w:r>
    <w:proofErr w:type="spellEnd"/>
    <w:r>
      <w:rPr>
        <w:lang w:val="sk-SK"/>
      </w:rPr>
      <w:t>. Zn. sukls116065/2023</w:t>
    </w:r>
  </w:p>
  <w:p w14:paraId="49B82C62" w14:textId="77777777" w:rsidR="0089464B" w:rsidRDefault="0089464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3860"/>
    <w:multiLevelType w:val="hybridMultilevel"/>
    <w:tmpl w:val="723C07FE"/>
    <w:lvl w:ilvl="0" w:tplc="903CDBC4">
      <w:start w:val="1"/>
      <w:numFmt w:val="decimal"/>
      <w:lvlText w:val="%1."/>
      <w:lvlJc w:val="left"/>
      <w:pPr>
        <w:ind w:left="7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AF18AC56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E26ABF6E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91D05AB4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2B129888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33EC5E1E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31CEF624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75CA4A06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4A807810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abstractNum w:abstractNumId="1" w15:restartNumberingAfterBreak="0">
    <w:nsid w:val="00CE1751"/>
    <w:multiLevelType w:val="hybridMultilevel"/>
    <w:tmpl w:val="1A44E776"/>
    <w:lvl w:ilvl="0" w:tplc="041B0001">
      <w:start w:val="1"/>
      <w:numFmt w:val="bullet"/>
      <w:lvlText w:val=""/>
      <w:lvlJc w:val="left"/>
      <w:pPr>
        <w:ind w:left="727" w:hanging="574"/>
      </w:pPr>
      <w:rPr>
        <w:rFonts w:ascii="Symbol" w:hAnsi="Symbol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FFFFFFFF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abstractNum w:abstractNumId="2" w15:restartNumberingAfterBreak="0">
    <w:nsid w:val="194518C3"/>
    <w:multiLevelType w:val="hybridMultilevel"/>
    <w:tmpl w:val="29B8CBBE"/>
    <w:lvl w:ilvl="0" w:tplc="C8D299A0">
      <w:start w:val="1"/>
      <w:numFmt w:val="decimal"/>
      <w:lvlText w:val="%1."/>
      <w:lvlJc w:val="left"/>
      <w:pPr>
        <w:ind w:left="506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9F2CA9E">
      <w:numFmt w:val="bullet"/>
      <w:lvlText w:val="•"/>
      <w:lvlJc w:val="left"/>
      <w:pPr>
        <w:ind w:left="1427" w:hanging="353"/>
      </w:pPr>
      <w:rPr>
        <w:rFonts w:hint="default"/>
        <w:lang w:val="cs-CZ" w:eastAsia="en-US" w:bidi="ar-SA"/>
      </w:rPr>
    </w:lvl>
    <w:lvl w:ilvl="2" w:tplc="9B92CBAC">
      <w:numFmt w:val="bullet"/>
      <w:lvlText w:val="•"/>
      <w:lvlJc w:val="left"/>
      <w:pPr>
        <w:ind w:left="2354" w:hanging="353"/>
      </w:pPr>
      <w:rPr>
        <w:rFonts w:hint="default"/>
        <w:lang w:val="cs-CZ" w:eastAsia="en-US" w:bidi="ar-SA"/>
      </w:rPr>
    </w:lvl>
    <w:lvl w:ilvl="3" w:tplc="2804888A">
      <w:numFmt w:val="bullet"/>
      <w:lvlText w:val="•"/>
      <w:lvlJc w:val="left"/>
      <w:pPr>
        <w:ind w:left="3282" w:hanging="353"/>
      </w:pPr>
      <w:rPr>
        <w:rFonts w:hint="default"/>
        <w:lang w:val="cs-CZ" w:eastAsia="en-US" w:bidi="ar-SA"/>
      </w:rPr>
    </w:lvl>
    <w:lvl w:ilvl="4" w:tplc="76308CC2">
      <w:numFmt w:val="bullet"/>
      <w:lvlText w:val="•"/>
      <w:lvlJc w:val="left"/>
      <w:pPr>
        <w:ind w:left="4209" w:hanging="353"/>
      </w:pPr>
      <w:rPr>
        <w:rFonts w:hint="default"/>
        <w:lang w:val="cs-CZ" w:eastAsia="en-US" w:bidi="ar-SA"/>
      </w:rPr>
    </w:lvl>
    <w:lvl w:ilvl="5" w:tplc="879AB204">
      <w:numFmt w:val="bullet"/>
      <w:lvlText w:val="•"/>
      <w:lvlJc w:val="left"/>
      <w:pPr>
        <w:ind w:left="5137" w:hanging="353"/>
      </w:pPr>
      <w:rPr>
        <w:rFonts w:hint="default"/>
        <w:lang w:val="cs-CZ" w:eastAsia="en-US" w:bidi="ar-SA"/>
      </w:rPr>
    </w:lvl>
    <w:lvl w:ilvl="6" w:tplc="D2383300">
      <w:numFmt w:val="bullet"/>
      <w:lvlText w:val="•"/>
      <w:lvlJc w:val="left"/>
      <w:pPr>
        <w:ind w:left="6064" w:hanging="353"/>
      </w:pPr>
      <w:rPr>
        <w:rFonts w:hint="default"/>
        <w:lang w:val="cs-CZ" w:eastAsia="en-US" w:bidi="ar-SA"/>
      </w:rPr>
    </w:lvl>
    <w:lvl w:ilvl="7" w:tplc="02223C64">
      <w:numFmt w:val="bullet"/>
      <w:lvlText w:val="•"/>
      <w:lvlJc w:val="left"/>
      <w:pPr>
        <w:ind w:left="6991" w:hanging="353"/>
      </w:pPr>
      <w:rPr>
        <w:rFonts w:hint="default"/>
        <w:lang w:val="cs-CZ" w:eastAsia="en-US" w:bidi="ar-SA"/>
      </w:rPr>
    </w:lvl>
    <w:lvl w:ilvl="8" w:tplc="32344092">
      <w:numFmt w:val="bullet"/>
      <w:lvlText w:val="•"/>
      <w:lvlJc w:val="left"/>
      <w:pPr>
        <w:ind w:left="7919" w:hanging="353"/>
      </w:pPr>
      <w:rPr>
        <w:rFonts w:hint="default"/>
        <w:lang w:val="cs-CZ" w:eastAsia="en-US" w:bidi="ar-SA"/>
      </w:rPr>
    </w:lvl>
  </w:abstractNum>
  <w:abstractNum w:abstractNumId="3" w15:restartNumberingAfterBreak="0">
    <w:nsid w:val="1AF30CBF"/>
    <w:multiLevelType w:val="hybridMultilevel"/>
    <w:tmpl w:val="7584BFFC"/>
    <w:lvl w:ilvl="0" w:tplc="A744800E">
      <w:numFmt w:val="bullet"/>
      <w:lvlText w:val="-"/>
      <w:lvlJc w:val="left"/>
      <w:pPr>
        <w:ind w:left="506" w:hanging="35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1DEE9740">
      <w:numFmt w:val="bullet"/>
      <w:lvlText w:val="•"/>
      <w:lvlJc w:val="left"/>
      <w:pPr>
        <w:ind w:left="1427" w:hanging="353"/>
      </w:pPr>
      <w:rPr>
        <w:rFonts w:hint="default"/>
        <w:lang w:val="cs-CZ" w:eastAsia="en-US" w:bidi="ar-SA"/>
      </w:rPr>
    </w:lvl>
    <w:lvl w:ilvl="2" w:tplc="EDA43D78">
      <w:numFmt w:val="bullet"/>
      <w:lvlText w:val="•"/>
      <w:lvlJc w:val="left"/>
      <w:pPr>
        <w:ind w:left="2354" w:hanging="353"/>
      </w:pPr>
      <w:rPr>
        <w:rFonts w:hint="default"/>
        <w:lang w:val="cs-CZ" w:eastAsia="en-US" w:bidi="ar-SA"/>
      </w:rPr>
    </w:lvl>
    <w:lvl w:ilvl="3" w:tplc="AE8A885A">
      <w:numFmt w:val="bullet"/>
      <w:lvlText w:val="•"/>
      <w:lvlJc w:val="left"/>
      <w:pPr>
        <w:ind w:left="3282" w:hanging="353"/>
      </w:pPr>
      <w:rPr>
        <w:rFonts w:hint="default"/>
        <w:lang w:val="cs-CZ" w:eastAsia="en-US" w:bidi="ar-SA"/>
      </w:rPr>
    </w:lvl>
    <w:lvl w:ilvl="4" w:tplc="54A2502E">
      <w:numFmt w:val="bullet"/>
      <w:lvlText w:val="•"/>
      <w:lvlJc w:val="left"/>
      <w:pPr>
        <w:ind w:left="4209" w:hanging="353"/>
      </w:pPr>
      <w:rPr>
        <w:rFonts w:hint="default"/>
        <w:lang w:val="cs-CZ" w:eastAsia="en-US" w:bidi="ar-SA"/>
      </w:rPr>
    </w:lvl>
    <w:lvl w:ilvl="5" w:tplc="7A627B28">
      <w:numFmt w:val="bullet"/>
      <w:lvlText w:val="•"/>
      <w:lvlJc w:val="left"/>
      <w:pPr>
        <w:ind w:left="5137" w:hanging="353"/>
      </w:pPr>
      <w:rPr>
        <w:rFonts w:hint="default"/>
        <w:lang w:val="cs-CZ" w:eastAsia="en-US" w:bidi="ar-SA"/>
      </w:rPr>
    </w:lvl>
    <w:lvl w:ilvl="6" w:tplc="49E68E3A">
      <w:numFmt w:val="bullet"/>
      <w:lvlText w:val="•"/>
      <w:lvlJc w:val="left"/>
      <w:pPr>
        <w:ind w:left="6064" w:hanging="353"/>
      </w:pPr>
      <w:rPr>
        <w:rFonts w:hint="default"/>
        <w:lang w:val="cs-CZ" w:eastAsia="en-US" w:bidi="ar-SA"/>
      </w:rPr>
    </w:lvl>
    <w:lvl w:ilvl="7" w:tplc="F2182952">
      <w:numFmt w:val="bullet"/>
      <w:lvlText w:val="•"/>
      <w:lvlJc w:val="left"/>
      <w:pPr>
        <w:ind w:left="6991" w:hanging="353"/>
      </w:pPr>
      <w:rPr>
        <w:rFonts w:hint="default"/>
        <w:lang w:val="cs-CZ" w:eastAsia="en-US" w:bidi="ar-SA"/>
      </w:rPr>
    </w:lvl>
    <w:lvl w:ilvl="8" w:tplc="A508CA3C">
      <w:numFmt w:val="bullet"/>
      <w:lvlText w:val="•"/>
      <w:lvlJc w:val="left"/>
      <w:pPr>
        <w:ind w:left="7919" w:hanging="353"/>
      </w:pPr>
      <w:rPr>
        <w:rFonts w:hint="default"/>
        <w:lang w:val="cs-CZ" w:eastAsia="en-US" w:bidi="ar-SA"/>
      </w:rPr>
    </w:lvl>
  </w:abstractNum>
  <w:abstractNum w:abstractNumId="4" w15:restartNumberingAfterBreak="0">
    <w:nsid w:val="3EEC1A97"/>
    <w:multiLevelType w:val="hybridMultilevel"/>
    <w:tmpl w:val="A6CC6618"/>
    <w:lvl w:ilvl="0" w:tplc="C19AC624">
      <w:start w:val="4"/>
      <w:numFmt w:val="bullet"/>
      <w:lvlText w:val="-"/>
      <w:lvlJc w:val="left"/>
      <w:pPr>
        <w:ind w:left="873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464B7944"/>
    <w:multiLevelType w:val="hybridMultilevel"/>
    <w:tmpl w:val="ED02F4A2"/>
    <w:lvl w:ilvl="0" w:tplc="8442806A">
      <w:numFmt w:val="bullet"/>
      <w:lvlText w:val="-"/>
      <w:lvlJc w:val="left"/>
      <w:pPr>
        <w:ind w:left="866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DEC4B584">
      <w:numFmt w:val="bullet"/>
      <w:lvlText w:val="•"/>
      <w:lvlJc w:val="left"/>
      <w:pPr>
        <w:ind w:left="1751" w:hanging="363"/>
      </w:pPr>
      <w:rPr>
        <w:rFonts w:hint="default"/>
        <w:lang w:val="cs-CZ" w:eastAsia="en-US" w:bidi="ar-SA"/>
      </w:rPr>
    </w:lvl>
    <w:lvl w:ilvl="2" w:tplc="36048F7C">
      <w:numFmt w:val="bullet"/>
      <w:lvlText w:val="•"/>
      <w:lvlJc w:val="left"/>
      <w:pPr>
        <w:ind w:left="2642" w:hanging="363"/>
      </w:pPr>
      <w:rPr>
        <w:rFonts w:hint="default"/>
        <w:lang w:val="cs-CZ" w:eastAsia="en-US" w:bidi="ar-SA"/>
      </w:rPr>
    </w:lvl>
    <w:lvl w:ilvl="3" w:tplc="00CE3A94">
      <w:numFmt w:val="bullet"/>
      <w:lvlText w:val="•"/>
      <w:lvlJc w:val="left"/>
      <w:pPr>
        <w:ind w:left="3534" w:hanging="363"/>
      </w:pPr>
      <w:rPr>
        <w:rFonts w:hint="default"/>
        <w:lang w:val="cs-CZ" w:eastAsia="en-US" w:bidi="ar-SA"/>
      </w:rPr>
    </w:lvl>
    <w:lvl w:ilvl="4" w:tplc="C84211C8">
      <w:numFmt w:val="bullet"/>
      <w:lvlText w:val="•"/>
      <w:lvlJc w:val="left"/>
      <w:pPr>
        <w:ind w:left="4425" w:hanging="363"/>
      </w:pPr>
      <w:rPr>
        <w:rFonts w:hint="default"/>
        <w:lang w:val="cs-CZ" w:eastAsia="en-US" w:bidi="ar-SA"/>
      </w:rPr>
    </w:lvl>
    <w:lvl w:ilvl="5" w:tplc="978C81FE">
      <w:numFmt w:val="bullet"/>
      <w:lvlText w:val="•"/>
      <w:lvlJc w:val="left"/>
      <w:pPr>
        <w:ind w:left="5317" w:hanging="363"/>
      </w:pPr>
      <w:rPr>
        <w:rFonts w:hint="default"/>
        <w:lang w:val="cs-CZ" w:eastAsia="en-US" w:bidi="ar-SA"/>
      </w:rPr>
    </w:lvl>
    <w:lvl w:ilvl="6" w:tplc="699AD45E">
      <w:numFmt w:val="bullet"/>
      <w:lvlText w:val="•"/>
      <w:lvlJc w:val="left"/>
      <w:pPr>
        <w:ind w:left="6208" w:hanging="363"/>
      </w:pPr>
      <w:rPr>
        <w:rFonts w:hint="default"/>
        <w:lang w:val="cs-CZ" w:eastAsia="en-US" w:bidi="ar-SA"/>
      </w:rPr>
    </w:lvl>
    <w:lvl w:ilvl="7" w:tplc="A586B94E">
      <w:numFmt w:val="bullet"/>
      <w:lvlText w:val="•"/>
      <w:lvlJc w:val="left"/>
      <w:pPr>
        <w:ind w:left="7099" w:hanging="363"/>
      </w:pPr>
      <w:rPr>
        <w:rFonts w:hint="default"/>
        <w:lang w:val="cs-CZ" w:eastAsia="en-US" w:bidi="ar-SA"/>
      </w:rPr>
    </w:lvl>
    <w:lvl w:ilvl="8" w:tplc="6C00DA56">
      <w:numFmt w:val="bullet"/>
      <w:lvlText w:val="•"/>
      <w:lvlJc w:val="left"/>
      <w:pPr>
        <w:ind w:left="7991" w:hanging="363"/>
      </w:pPr>
      <w:rPr>
        <w:rFonts w:hint="default"/>
        <w:lang w:val="cs-CZ" w:eastAsia="en-US" w:bidi="ar-SA"/>
      </w:rPr>
    </w:lvl>
  </w:abstractNum>
  <w:abstractNum w:abstractNumId="6" w15:restartNumberingAfterBreak="0">
    <w:nsid w:val="47DD3903"/>
    <w:multiLevelType w:val="hybridMultilevel"/>
    <w:tmpl w:val="A964161A"/>
    <w:lvl w:ilvl="0" w:tplc="C19AC6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E23939"/>
    <w:multiLevelType w:val="hybridMultilevel"/>
    <w:tmpl w:val="065A1728"/>
    <w:lvl w:ilvl="0" w:tplc="CA6C48FA">
      <w:start w:val="4"/>
      <w:numFmt w:val="decimal"/>
      <w:lvlText w:val="%1."/>
      <w:lvlJc w:val="left"/>
      <w:pPr>
        <w:ind w:left="710" w:hanging="564"/>
      </w:pPr>
      <w:rPr>
        <w:rFonts w:hint="default"/>
        <w:spacing w:val="0"/>
        <w:w w:val="100"/>
        <w:lang w:val="cs-CZ" w:eastAsia="en-US" w:bidi="ar-SA"/>
      </w:rPr>
    </w:lvl>
    <w:lvl w:ilvl="1" w:tplc="0872412C">
      <w:numFmt w:val="bullet"/>
      <w:lvlText w:val="•"/>
      <w:lvlJc w:val="left"/>
      <w:pPr>
        <w:ind w:left="1625" w:hanging="564"/>
      </w:pPr>
      <w:rPr>
        <w:rFonts w:hint="default"/>
        <w:lang w:val="cs-CZ" w:eastAsia="en-US" w:bidi="ar-SA"/>
      </w:rPr>
    </w:lvl>
    <w:lvl w:ilvl="2" w:tplc="A3F8D40E">
      <w:numFmt w:val="bullet"/>
      <w:lvlText w:val="•"/>
      <w:lvlJc w:val="left"/>
      <w:pPr>
        <w:ind w:left="2530" w:hanging="564"/>
      </w:pPr>
      <w:rPr>
        <w:rFonts w:hint="default"/>
        <w:lang w:val="cs-CZ" w:eastAsia="en-US" w:bidi="ar-SA"/>
      </w:rPr>
    </w:lvl>
    <w:lvl w:ilvl="3" w:tplc="BE58B4DA">
      <w:numFmt w:val="bullet"/>
      <w:lvlText w:val="•"/>
      <w:lvlJc w:val="left"/>
      <w:pPr>
        <w:ind w:left="3436" w:hanging="564"/>
      </w:pPr>
      <w:rPr>
        <w:rFonts w:hint="default"/>
        <w:lang w:val="cs-CZ" w:eastAsia="en-US" w:bidi="ar-SA"/>
      </w:rPr>
    </w:lvl>
    <w:lvl w:ilvl="4" w:tplc="9996ACB8">
      <w:numFmt w:val="bullet"/>
      <w:lvlText w:val="•"/>
      <w:lvlJc w:val="left"/>
      <w:pPr>
        <w:ind w:left="4341" w:hanging="564"/>
      </w:pPr>
      <w:rPr>
        <w:rFonts w:hint="default"/>
        <w:lang w:val="cs-CZ" w:eastAsia="en-US" w:bidi="ar-SA"/>
      </w:rPr>
    </w:lvl>
    <w:lvl w:ilvl="5" w:tplc="9D8218DE">
      <w:numFmt w:val="bullet"/>
      <w:lvlText w:val="•"/>
      <w:lvlJc w:val="left"/>
      <w:pPr>
        <w:ind w:left="5247" w:hanging="564"/>
      </w:pPr>
      <w:rPr>
        <w:rFonts w:hint="default"/>
        <w:lang w:val="cs-CZ" w:eastAsia="en-US" w:bidi="ar-SA"/>
      </w:rPr>
    </w:lvl>
    <w:lvl w:ilvl="6" w:tplc="7DCA3D20">
      <w:numFmt w:val="bullet"/>
      <w:lvlText w:val="•"/>
      <w:lvlJc w:val="left"/>
      <w:pPr>
        <w:ind w:left="6152" w:hanging="564"/>
      </w:pPr>
      <w:rPr>
        <w:rFonts w:hint="default"/>
        <w:lang w:val="cs-CZ" w:eastAsia="en-US" w:bidi="ar-SA"/>
      </w:rPr>
    </w:lvl>
    <w:lvl w:ilvl="7" w:tplc="5598184A">
      <w:numFmt w:val="bullet"/>
      <w:lvlText w:val="•"/>
      <w:lvlJc w:val="left"/>
      <w:pPr>
        <w:ind w:left="7057" w:hanging="564"/>
      </w:pPr>
      <w:rPr>
        <w:rFonts w:hint="default"/>
        <w:lang w:val="cs-CZ" w:eastAsia="en-US" w:bidi="ar-SA"/>
      </w:rPr>
    </w:lvl>
    <w:lvl w:ilvl="8" w:tplc="36A82FF2">
      <w:numFmt w:val="bullet"/>
      <w:lvlText w:val="•"/>
      <w:lvlJc w:val="left"/>
      <w:pPr>
        <w:ind w:left="7963" w:hanging="564"/>
      </w:pPr>
      <w:rPr>
        <w:rFonts w:hint="default"/>
        <w:lang w:val="cs-CZ" w:eastAsia="en-US" w:bidi="ar-SA"/>
      </w:rPr>
    </w:lvl>
  </w:abstractNum>
  <w:abstractNum w:abstractNumId="8" w15:restartNumberingAfterBreak="0">
    <w:nsid w:val="61670427"/>
    <w:multiLevelType w:val="hybridMultilevel"/>
    <w:tmpl w:val="FA342C72"/>
    <w:lvl w:ilvl="0" w:tplc="739C8BD0">
      <w:numFmt w:val="bullet"/>
      <w:lvlText w:val="-"/>
      <w:lvlJc w:val="left"/>
      <w:pPr>
        <w:ind w:left="2149" w:hanging="5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B982146">
      <w:numFmt w:val="bullet"/>
      <w:lvlText w:val="•"/>
      <w:lvlJc w:val="left"/>
      <w:pPr>
        <w:ind w:left="3077" w:hanging="574"/>
      </w:pPr>
      <w:rPr>
        <w:rFonts w:hint="default"/>
        <w:lang w:val="cs-CZ" w:eastAsia="en-US" w:bidi="ar-SA"/>
      </w:rPr>
    </w:lvl>
    <w:lvl w:ilvl="2" w:tplc="E5406574">
      <w:numFmt w:val="bullet"/>
      <w:lvlText w:val="•"/>
      <w:lvlJc w:val="left"/>
      <w:pPr>
        <w:ind w:left="4012" w:hanging="574"/>
      </w:pPr>
      <w:rPr>
        <w:rFonts w:hint="default"/>
        <w:lang w:val="cs-CZ" w:eastAsia="en-US" w:bidi="ar-SA"/>
      </w:rPr>
    </w:lvl>
    <w:lvl w:ilvl="3" w:tplc="AB36BF22">
      <w:numFmt w:val="bullet"/>
      <w:lvlText w:val="•"/>
      <w:lvlJc w:val="left"/>
      <w:pPr>
        <w:ind w:left="4948" w:hanging="574"/>
      </w:pPr>
      <w:rPr>
        <w:rFonts w:hint="default"/>
        <w:lang w:val="cs-CZ" w:eastAsia="en-US" w:bidi="ar-SA"/>
      </w:rPr>
    </w:lvl>
    <w:lvl w:ilvl="4" w:tplc="13761956">
      <w:numFmt w:val="bullet"/>
      <w:lvlText w:val="•"/>
      <w:lvlJc w:val="left"/>
      <w:pPr>
        <w:ind w:left="5883" w:hanging="574"/>
      </w:pPr>
      <w:rPr>
        <w:rFonts w:hint="default"/>
        <w:lang w:val="cs-CZ" w:eastAsia="en-US" w:bidi="ar-SA"/>
      </w:rPr>
    </w:lvl>
    <w:lvl w:ilvl="5" w:tplc="558EB116">
      <w:numFmt w:val="bullet"/>
      <w:lvlText w:val="•"/>
      <w:lvlJc w:val="left"/>
      <w:pPr>
        <w:ind w:left="6819" w:hanging="574"/>
      </w:pPr>
      <w:rPr>
        <w:rFonts w:hint="default"/>
        <w:lang w:val="cs-CZ" w:eastAsia="en-US" w:bidi="ar-SA"/>
      </w:rPr>
    </w:lvl>
    <w:lvl w:ilvl="6" w:tplc="1AF20F38">
      <w:numFmt w:val="bullet"/>
      <w:lvlText w:val="•"/>
      <w:lvlJc w:val="left"/>
      <w:pPr>
        <w:ind w:left="7754" w:hanging="574"/>
      </w:pPr>
      <w:rPr>
        <w:rFonts w:hint="default"/>
        <w:lang w:val="cs-CZ" w:eastAsia="en-US" w:bidi="ar-SA"/>
      </w:rPr>
    </w:lvl>
    <w:lvl w:ilvl="7" w:tplc="5122122A">
      <w:numFmt w:val="bullet"/>
      <w:lvlText w:val="•"/>
      <w:lvlJc w:val="left"/>
      <w:pPr>
        <w:ind w:left="8689" w:hanging="574"/>
      </w:pPr>
      <w:rPr>
        <w:rFonts w:hint="default"/>
        <w:lang w:val="cs-CZ" w:eastAsia="en-US" w:bidi="ar-SA"/>
      </w:rPr>
    </w:lvl>
    <w:lvl w:ilvl="8" w:tplc="1602B4B4">
      <w:numFmt w:val="bullet"/>
      <w:lvlText w:val="•"/>
      <w:lvlJc w:val="left"/>
      <w:pPr>
        <w:ind w:left="9625" w:hanging="574"/>
      </w:pPr>
      <w:rPr>
        <w:rFonts w:hint="default"/>
        <w:lang w:val="cs-CZ" w:eastAsia="en-US" w:bidi="ar-SA"/>
      </w:rPr>
    </w:lvl>
  </w:abstractNum>
  <w:abstractNum w:abstractNumId="9" w15:restartNumberingAfterBreak="0">
    <w:nsid w:val="63B84790"/>
    <w:multiLevelType w:val="hybridMultilevel"/>
    <w:tmpl w:val="3D12307A"/>
    <w:lvl w:ilvl="0" w:tplc="377E535C">
      <w:numFmt w:val="bullet"/>
      <w:lvlText w:val="-"/>
      <w:lvlJc w:val="left"/>
      <w:pPr>
        <w:ind w:left="554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475CFB24">
      <w:numFmt w:val="bullet"/>
      <w:lvlText w:val="•"/>
      <w:lvlJc w:val="left"/>
      <w:pPr>
        <w:ind w:left="1481" w:hanging="128"/>
      </w:pPr>
      <w:rPr>
        <w:rFonts w:hint="default"/>
        <w:lang w:val="cs-CZ" w:eastAsia="en-US" w:bidi="ar-SA"/>
      </w:rPr>
    </w:lvl>
    <w:lvl w:ilvl="2" w:tplc="3668C4BC">
      <w:numFmt w:val="bullet"/>
      <w:lvlText w:val="•"/>
      <w:lvlJc w:val="left"/>
      <w:pPr>
        <w:ind w:left="2402" w:hanging="128"/>
      </w:pPr>
      <w:rPr>
        <w:rFonts w:hint="default"/>
        <w:lang w:val="cs-CZ" w:eastAsia="en-US" w:bidi="ar-SA"/>
      </w:rPr>
    </w:lvl>
    <w:lvl w:ilvl="3" w:tplc="FE709EC4">
      <w:numFmt w:val="bullet"/>
      <w:lvlText w:val="•"/>
      <w:lvlJc w:val="left"/>
      <w:pPr>
        <w:ind w:left="3324" w:hanging="128"/>
      </w:pPr>
      <w:rPr>
        <w:rFonts w:hint="default"/>
        <w:lang w:val="cs-CZ" w:eastAsia="en-US" w:bidi="ar-SA"/>
      </w:rPr>
    </w:lvl>
    <w:lvl w:ilvl="4" w:tplc="2BF48A9E">
      <w:numFmt w:val="bullet"/>
      <w:lvlText w:val="•"/>
      <w:lvlJc w:val="left"/>
      <w:pPr>
        <w:ind w:left="4245" w:hanging="128"/>
      </w:pPr>
      <w:rPr>
        <w:rFonts w:hint="default"/>
        <w:lang w:val="cs-CZ" w:eastAsia="en-US" w:bidi="ar-SA"/>
      </w:rPr>
    </w:lvl>
    <w:lvl w:ilvl="5" w:tplc="3FD675D6">
      <w:numFmt w:val="bullet"/>
      <w:lvlText w:val="•"/>
      <w:lvlJc w:val="left"/>
      <w:pPr>
        <w:ind w:left="5167" w:hanging="128"/>
      </w:pPr>
      <w:rPr>
        <w:rFonts w:hint="default"/>
        <w:lang w:val="cs-CZ" w:eastAsia="en-US" w:bidi="ar-SA"/>
      </w:rPr>
    </w:lvl>
    <w:lvl w:ilvl="6" w:tplc="35B0FA58">
      <w:numFmt w:val="bullet"/>
      <w:lvlText w:val="•"/>
      <w:lvlJc w:val="left"/>
      <w:pPr>
        <w:ind w:left="6088" w:hanging="128"/>
      </w:pPr>
      <w:rPr>
        <w:rFonts w:hint="default"/>
        <w:lang w:val="cs-CZ" w:eastAsia="en-US" w:bidi="ar-SA"/>
      </w:rPr>
    </w:lvl>
    <w:lvl w:ilvl="7" w:tplc="AB48756C">
      <w:numFmt w:val="bullet"/>
      <w:lvlText w:val="•"/>
      <w:lvlJc w:val="left"/>
      <w:pPr>
        <w:ind w:left="7009" w:hanging="128"/>
      </w:pPr>
      <w:rPr>
        <w:rFonts w:hint="default"/>
        <w:lang w:val="cs-CZ" w:eastAsia="en-US" w:bidi="ar-SA"/>
      </w:rPr>
    </w:lvl>
    <w:lvl w:ilvl="8" w:tplc="536A71FC">
      <w:numFmt w:val="bullet"/>
      <w:lvlText w:val="•"/>
      <w:lvlJc w:val="left"/>
      <w:pPr>
        <w:ind w:left="7931" w:hanging="128"/>
      </w:pPr>
      <w:rPr>
        <w:rFonts w:hint="default"/>
        <w:lang w:val="cs-CZ" w:eastAsia="en-US" w:bidi="ar-SA"/>
      </w:rPr>
    </w:lvl>
  </w:abstractNum>
  <w:abstractNum w:abstractNumId="10" w15:restartNumberingAfterBreak="0">
    <w:nsid w:val="65ED0F7B"/>
    <w:multiLevelType w:val="hybridMultilevel"/>
    <w:tmpl w:val="198A1C16"/>
    <w:lvl w:ilvl="0" w:tplc="903CDBC4">
      <w:start w:val="1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293" w:hanging="360"/>
      </w:pPr>
    </w:lvl>
    <w:lvl w:ilvl="2" w:tplc="041B001B" w:tentative="1">
      <w:start w:val="1"/>
      <w:numFmt w:val="lowerRoman"/>
      <w:lvlText w:val="%3."/>
      <w:lvlJc w:val="right"/>
      <w:pPr>
        <w:ind w:left="2013" w:hanging="180"/>
      </w:pPr>
    </w:lvl>
    <w:lvl w:ilvl="3" w:tplc="041B000F" w:tentative="1">
      <w:start w:val="1"/>
      <w:numFmt w:val="decimal"/>
      <w:lvlText w:val="%4."/>
      <w:lvlJc w:val="left"/>
      <w:pPr>
        <w:ind w:left="2733" w:hanging="360"/>
      </w:pPr>
    </w:lvl>
    <w:lvl w:ilvl="4" w:tplc="041B0019" w:tentative="1">
      <w:start w:val="1"/>
      <w:numFmt w:val="lowerLetter"/>
      <w:lvlText w:val="%5."/>
      <w:lvlJc w:val="left"/>
      <w:pPr>
        <w:ind w:left="3453" w:hanging="360"/>
      </w:pPr>
    </w:lvl>
    <w:lvl w:ilvl="5" w:tplc="041B001B" w:tentative="1">
      <w:start w:val="1"/>
      <w:numFmt w:val="lowerRoman"/>
      <w:lvlText w:val="%6."/>
      <w:lvlJc w:val="right"/>
      <w:pPr>
        <w:ind w:left="4173" w:hanging="180"/>
      </w:pPr>
    </w:lvl>
    <w:lvl w:ilvl="6" w:tplc="041B000F" w:tentative="1">
      <w:start w:val="1"/>
      <w:numFmt w:val="decimal"/>
      <w:lvlText w:val="%7."/>
      <w:lvlJc w:val="left"/>
      <w:pPr>
        <w:ind w:left="4893" w:hanging="360"/>
      </w:pPr>
    </w:lvl>
    <w:lvl w:ilvl="7" w:tplc="041B0019" w:tentative="1">
      <w:start w:val="1"/>
      <w:numFmt w:val="lowerLetter"/>
      <w:lvlText w:val="%8."/>
      <w:lvlJc w:val="left"/>
      <w:pPr>
        <w:ind w:left="5613" w:hanging="360"/>
      </w:pPr>
    </w:lvl>
    <w:lvl w:ilvl="8" w:tplc="041B001B" w:tentative="1">
      <w:start w:val="1"/>
      <w:numFmt w:val="lowerRoman"/>
      <w:lvlText w:val="%9."/>
      <w:lvlJc w:val="right"/>
      <w:pPr>
        <w:ind w:left="6333" w:hanging="180"/>
      </w:pPr>
    </w:lvl>
  </w:abstractNum>
  <w:abstractNum w:abstractNumId="11" w15:restartNumberingAfterBreak="0">
    <w:nsid w:val="6CA705E1"/>
    <w:multiLevelType w:val="hybridMultilevel"/>
    <w:tmpl w:val="0120644C"/>
    <w:lvl w:ilvl="0" w:tplc="903CDBC4">
      <w:start w:val="1"/>
      <w:numFmt w:val="decimal"/>
      <w:lvlText w:val="%1."/>
      <w:lvlJc w:val="left"/>
      <w:pPr>
        <w:ind w:left="4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•"/>
      <w:lvlJc w:val="left"/>
      <w:pPr>
        <w:ind w:left="1355" w:hanging="574"/>
      </w:pPr>
      <w:rPr>
        <w:rFonts w:hint="default"/>
        <w:lang w:val="cs-CZ" w:eastAsia="en-US" w:bidi="ar-SA"/>
      </w:rPr>
    </w:lvl>
    <w:lvl w:ilvl="2" w:tplc="FFFFFFFF">
      <w:numFmt w:val="bullet"/>
      <w:lvlText w:val="•"/>
      <w:lvlJc w:val="left"/>
      <w:pPr>
        <w:ind w:left="2290" w:hanging="5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3226" w:hanging="5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4161" w:hanging="5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5097" w:hanging="5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6032" w:hanging="5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967" w:hanging="5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903" w:hanging="574"/>
      </w:pPr>
      <w:rPr>
        <w:rFonts w:hint="default"/>
        <w:lang w:val="cs-CZ" w:eastAsia="en-US" w:bidi="ar-SA"/>
      </w:rPr>
    </w:lvl>
  </w:abstractNum>
  <w:abstractNum w:abstractNumId="12" w15:restartNumberingAfterBreak="0">
    <w:nsid w:val="6DF11383"/>
    <w:multiLevelType w:val="multilevel"/>
    <w:tmpl w:val="CAB05ECC"/>
    <w:lvl w:ilvl="0">
      <w:start w:val="1"/>
      <w:numFmt w:val="decimal"/>
      <w:lvlText w:val="%1."/>
      <w:lvlJc w:val="left"/>
      <w:pPr>
        <w:ind w:left="847" w:hanging="704"/>
        <w:jc w:val="right"/>
      </w:pPr>
      <w:rPr>
        <w:rFonts w:ascii="Times New Roman" w:hAnsi="Times New Roman" w:cs="Times New Roman" w:hint="default"/>
        <w:spacing w:val="-1"/>
        <w:w w:val="100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494" w:hanging="348"/>
      </w:pPr>
      <w:rPr>
        <w:rFonts w:ascii="Times New Roman" w:hAnsi="Times New Roman" w:cs="Times New Roman" w:hint="default"/>
        <w:b/>
        <w:bCs/>
        <w:color w:val="auto"/>
        <w:spacing w:val="0"/>
        <w:w w:val="100"/>
        <w:sz w:val="22"/>
        <w:szCs w:val="22"/>
        <w:lang w:val="cs-CZ" w:eastAsia="en-US" w:bidi="ar-SA"/>
      </w:rPr>
    </w:lvl>
    <w:lvl w:ilvl="2">
      <w:numFmt w:val="bullet"/>
      <w:lvlText w:val="-"/>
      <w:lvlJc w:val="left"/>
      <w:pPr>
        <w:ind w:left="566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3">
      <w:numFmt w:val="bullet"/>
      <w:lvlText w:val="•"/>
      <w:lvlJc w:val="left"/>
      <w:pPr>
        <w:ind w:left="560" w:hanging="34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840" w:hanging="34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2329" w:hanging="34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3818" w:hanging="34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5307" w:hanging="34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6796" w:hanging="348"/>
      </w:pPr>
      <w:rPr>
        <w:rFonts w:hint="default"/>
        <w:lang w:val="cs-CZ" w:eastAsia="en-US" w:bidi="ar-SA"/>
      </w:rPr>
    </w:lvl>
  </w:abstractNum>
  <w:abstractNum w:abstractNumId="13" w15:restartNumberingAfterBreak="0">
    <w:nsid w:val="7E6132D6"/>
    <w:multiLevelType w:val="hybridMultilevel"/>
    <w:tmpl w:val="88243064"/>
    <w:lvl w:ilvl="0" w:tplc="C19AC624">
      <w:start w:val="4"/>
      <w:numFmt w:val="bullet"/>
      <w:lvlText w:val="-"/>
      <w:lvlJc w:val="left"/>
      <w:pPr>
        <w:ind w:left="7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FFFFFFFF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num w:numId="1" w16cid:durableId="296953764">
    <w:abstractNumId w:val="8"/>
  </w:num>
  <w:num w:numId="2" w16cid:durableId="1695308714">
    <w:abstractNumId w:val="7"/>
  </w:num>
  <w:num w:numId="3" w16cid:durableId="719133710">
    <w:abstractNumId w:val="0"/>
  </w:num>
  <w:num w:numId="4" w16cid:durableId="564920777">
    <w:abstractNumId w:val="2"/>
  </w:num>
  <w:num w:numId="5" w16cid:durableId="6838021">
    <w:abstractNumId w:val="3"/>
  </w:num>
  <w:num w:numId="6" w16cid:durableId="257450106">
    <w:abstractNumId w:val="9"/>
  </w:num>
  <w:num w:numId="7" w16cid:durableId="315647643">
    <w:abstractNumId w:val="5"/>
  </w:num>
  <w:num w:numId="8" w16cid:durableId="1012687422">
    <w:abstractNumId w:val="12"/>
  </w:num>
  <w:num w:numId="9" w16cid:durableId="585190178">
    <w:abstractNumId w:val="1"/>
  </w:num>
  <w:num w:numId="10" w16cid:durableId="1105538243">
    <w:abstractNumId w:val="11"/>
  </w:num>
  <w:num w:numId="11" w16cid:durableId="822158627">
    <w:abstractNumId w:val="10"/>
  </w:num>
  <w:num w:numId="12" w16cid:durableId="1202015031">
    <w:abstractNumId w:val="4"/>
  </w:num>
  <w:num w:numId="13" w16cid:durableId="1392850078">
    <w:abstractNumId w:val="6"/>
  </w:num>
  <w:num w:numId="14" w16cid:durableId="18748775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CE9"/>
    <w:rsid w:val="00123CE9"/>
    <w:rsid w:val="001854B7"/>
    <w:rsid w:val="00515AF4"/>
    <w:rsid w:val="00624474"/>
    <w:rsid w:val="0089464B"/>
    <w:rsid w:val="00A01327"/>
    <w:rsid w:val="00CA3D14"/>
    <w:rsid w:val="00DE47AD"/>
    <w:rsid w:val="00EA6E96"/>
    <w:rsid w:val="00F7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48031"/>
  <w15:chartTrackingRefBased/>
  <w15:docId w15:val="{8F1C762C-83B6-48A5-918C-F6872782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23C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123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23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23C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23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23C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23C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23C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23C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23C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23C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23C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23C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23CE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23CE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23CE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23CE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23CE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23CE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23C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23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23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23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23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23CE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123CE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23CE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23C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23CE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23CE9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123CE9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123CE9"/>
  </w:style>
  <w:style w:type="character" w:customStyle="1" w:styleId="ZkladntextChar">
    <w:name w:val="Základný text Char"/>
    <w:basedOn w:val="Predvolenpsmoodseku"/>
    <w:link w:val="Zkladntext"/>
    <w:uiPriority w:val="1"/>
    <w:rsid w:val="00123CE9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customStyle="1" w:styleId="TableParagraph">
    <w:name w:val="Table Paragraph"/>
    <w:basedOn w:val="Normlny"/>
    <w:uiPriority w:val="1"/>
    <w:qFormat/>
    <w:rsid w:val="00123CE9"/>
    <w:pPr>
      <w:spacing w:line="242" w:lineRule="exact"/>
    </w:pPr>
  </w:style>
  <w:style w:type="character" w:styleId="Hypertextovprepojenie">
    <w:name w:val="Hyperlink"/>
    <w:basedOn w:val="Predvolenpsmoodseku"/>
    <w:uiPriority w:val="99"/>
    <w:unhideWhenUsed/>
    <w:rsid w:val="00123CE9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23CE9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123CE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23CE9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23CE9"/>
    <w:rPr>
      <w:rFonts w:ascii="Times New Roman" w:eastAsia="Times New Roman" w:hAnsi="Times New Roman" w:cs="Times New Roman"/>
      <w:kern w:val="0"/>
      <w:sz w:val="20"/>
      <w:szCs w:val="20"/>
      <w:lang w:val="cs-CZ"/>
      <w14:ligatures w14:val="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23CE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23CE9"/>
    <w:rPr>
      <w:rFonts w:ascii="Times New Roman" w:eastAsia="Times New Roman" w:hAnsi="Times New Roman" w:cs="Times New Roman"/>
      <w:b/>
      <w:bCs/>
      <w:kern w:val="0"/>
      <w:sz w:val="20"/>
      <w:szCs w:val="20"/>
      <w:lang w:val="cs-CZ"/>
      <w14:ligatures w14:val="none"/>
    </w:rPr>
  </w:style>
  <w:style w:type="paragraph" w:styleId="Revzia">
    <w:name w:val="Revision"/>
    <w:hidden/>
    <w:uiPriority w:val="99"/>
    <w:semiHidden/>
    <w:rsid w:val="00123CE9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89464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9464B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89464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9464B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kl.gov.cz/nezadouciucinky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ont@biont.s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rmakovigilance@sukl.gov.cz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866E6-6AAD-414A-A46F-0F57751AB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3047</Words>
  <Characters>17373</Characters>
  <Application>Microsoft Office Word</Application>
  <DocSecurity>0</DocSecurity>
  <Lines>144</Lines>
  <Paragraphs>40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Marosz</dc:creator>
  <cp:keywords/>
  <dc:description/>
  <cp:lastModifiedBy>Peter Marosz</cp:lastModifiedBy>
  <cp:revision>4</cp:revision>
  <dcterms:created xsi:type="dcterms:W3CDTF">2025-07-30T08:57:00Z</dcterms:created>
  <dcterms:modified xsi:type="dcterms:W3CDTF">2025-09-03T10:43:00Z</dcterms:modified>
</cp:coreProperties>
</file>